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2"/>
        <w:tblW w:w="0" w:type="auto"/>
        <w:tblLook w:val="04A0" w:firstRow="1" w:lastRow="0" w:firstColumn="1" w:lastColumn="0" w:noHBand="0" w:noVBand="1"/>
      </w:tblPr>
      <w:tblGrid>
        <w:gridCol w:w="1849"/>
        <w:gridCol w:w="8006"/>
      </w:tblGrid>
      <w:tr w:rsidR="00357207" w14:paraId="50E86B9A" w14:textId="77777777" w:rsidTr="00357207">
        <w:trPr>
          <w:trHeight w:val="1693"/>
        </w:trPr>
        <w:tc>
          <w:tcPr>
            <w:tcW w:w="1849" w:type="dxa"/>
          </w:tcPr>
          <w:p w14:paraId="6390D064" w14:textId="77777777" w:rsidR="00357207" w:rsidRDefault="00357207" w:rsidP="00357207">
            <w:pPr>
              <w:autoSpaceDE w:val="0"/>
              <w:autoSpaceDN w:val="0"/>
              <w:adjustRightInd w:val="0"/>
              <w:rPr>
                <w:rFonts w:ascii="Calibri" w:eastAsiaTheme="minorHAnsi" w:hAnsi="Calibri" w:cs="Calibri"/>
                <w:color w:val="000000"/>
              </w:rPr>
            </w:pPr>
            <w:r>
              <w:rPr>
                <w:rFonts w:ascii="Calibri" w:eastAsiaTheme="minorHAnsi" w:hAnsi="Calibri" w:cs="Calibri"/>
                <w:noProof/>
                <w:color w:val="000000"/>
                <w:lang w:val="en-AU" w:eastAsia="en-AU"/>
              </w:rPr>
              <w:drawing>
                <wp:anchor distT="0" distB="0" distL="114300" distR="114300" simplePos="0" relativeHeight="251659264" behindDoc="0" locked="0" layoutInCell="1" allowOverlap="1" wp14:anchorId="7F74CCB5" wp14:editId="3EDE2CD2">
                  <wp:simplePos x="0" y="0"/>
                  <wp:positionH relativeFrom="column">
                    <wp:posOffset>24130</wp:posOffset>
                  </wp:positionH>
                  <wp:positionV relativeFrom="paragraph">
                    <wp:posOffset>134620</wp:posOffset>
                  </wp:positionV>
                  <wp:extent cx="1036955" cy="8896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955" cy="889635"/>
                          </a:xfrm>
                          <a:prstGeom prst="rect">
                            <a:avLst/>
                          </a:prstGeom>
                        </pic:spPr>
                      </pic:pic>
                    </a:graphicData>
                  </a:graphic>
                  <wp14:sizeRelH relativeFrom="page">
                    <wp14:pctWidth>0</wp14:pctWidth>
                  </wp14:sizeRelH>
                  <wp14:sizeRelV relativeFrom="page">
                    <wp14:pctHeight>0</wp14:pctHeight>
                  </wp14:sizeRelV>
                </wp:anchor>
              </w:drawing>
            </w:r>
          </w:p>
        </w:tc>
        <w:tc>
          <w:tcPr>
            <w:tcW w:w="8006" w:type="dxa"/>
          </w:tcPr>
          <w:p w14:paraId="45977561" w14:textId="77777777" w:rsidR="00357207" w:rsidRPr="00344B8F" w:rsidRDefault="00357207" w:rsidP="00357207">
            <w:pPr>
              <w:pStyle w:val="Title"/>
              <w:ind w:left="0"/>
              <w:rPr>
                <w:color w:val="FF0000"/>
                <w:sz w:val="30"/>
                <w:szCs w:val="32"/>
                <w:u w:val="none"/>
              </w:rPr>
            </w:pPr>
          </w:p>
          <w:p w14:paraId="00291258" w14:textId="5A8AC2D0" w:rsidR="0053741E" w:rsidRDefault="008F2CB7" w:rsidP="0053741E">
            <w:pPr>
              <w:pStyle w:val="Title"/>
              <w:ind w:left="0"/>
              <w:rPr>
                <w:rFonts w:asciiTheme="minorHAnsi" w:hAnsiTheme="minorHAnsi"/>
                <w:color w:val="0F243E" w:themeColor="text2" w:themeShade="80"/>
                <w:sz w:val="52"/>
                <w:szCs w:val="52"/>
                <w:u w:val="none"/>
              </w:rPr>
            </w:pPr>
            <w:r>
              <w:rPr>
                <w:rFonts w:asciiTheme="minorHAnsi" w:hAnsiTheme="minorHAnsi"/>
                <w:color w:val="0F243E" w:themeColor="text2" w:themeShade="80"/>
                <w:sz w:val="52"/>
                <w:szCs w:val="52"/>
                <w:u w:val="none"/>
              </w:rPr>
              <w:t>School Philosophy</w:t>
            </w:r>
          </w:p>
          <w:p w14:paraId="430C7B71" w14:textId="533E360A" w:rsidR="00357207" w:rsidRPr="0053741E" w:rsidRDefault="0087451F" w:rsidP="0053741E">
            <w:pPr>
              <w:pStyle w:val="Title"/>
              <w:ind w:left="0"/>
              <w:rPr>
                <w:rFonts w:asciiTheme="minorHAnsi" w:hAnsiTheme="minorHAnsi"/>
                <w:color w:val="0F243E" w:themeColor="text2" w:themeShade="80"/>
                <w:sz w:val="52"/>
                <w:szCs w:val="52"/>
                <w:u w:val="none"/>
              </w:rPr>
            </w:pPr>
            <w:r>
              <w:rPr>
                <w:rFonts w:asciiTheme="minorHAnsi" w:hAnsiTheme="minorHAnsi"/>
                <w:b w:val="0"/>
                <w:sz w:val="34"/>
                <w:szCs w:val="32"/>
                <w:u w:val="none"/>
              </w:rPr>
              <w:t>LAUNCHING PLACE PRIMARY SCHOOL POLICY</w:t>
            </w:r>
          </w:p>
        </w:tc>
      </w:tr>
    </w:tbl>
    <w:p w14:paraId="631258B4" w14:textId="42B169C6" w:rsidR="00154311" w:rsidRPr="0087451F" w:rsidRDefault="00154311" w:rsidP="00D31A7D">
      <w:pPr>
        <w:tabs>
          <w:tab w:val="left" w:pos="90"/>
        </w:tabs>
        <w:contextualSpacing/>
        <w:rPr>
          <w:rFonts w:asciiTheme="majorHAnsi" w:hAnsiTheme="majorHAnsi"/>
        </w:rPr>
      </w:pPr>
    </w:p>
    <w:p w14:paraId="49AEE902" w14:textId="0B29624B" w:rsidR="0053741E" w:rsidRPr="001A5262" w:rsidRDefault="001A5262" w:rsidP="0053741E">
      <w:pPr>
        <w:rPr>
          <w:rFonts w:asciiTheme="majorHAnsi" w:hAnsiTheme="majorHAnsi" w:cs="Arial"/>
          <w:b/>
          <w:bCs/>
          <w:sz w:val="26"/>
          <w:szCs w:val="26"/>
        </w:rPr>
      </w:pPr>
      <w:r>
        <w:rPr>
          <w:rFonts w:asciiTheme="majorHAnsi" w:hAnsiTheme="majorHAnsi" w:cs="Arial"/>
          <w:b/>
          <w:bCs/>
          <w:sz w:val="26"/>
          <w:szCs w:val="26"/>
        </w:rPr>
        <w:t>Rationale</w:t>
      </w:r>
    </w:p>
    <w:p w14:paraId="65C31F50" w14:textId="5E447667" w:rsidR="008F2CB7" w:rsidRPr="001A5262" w:rsidRDefault="008F2CB7" w:rsidP="008F2CB7">
      <w:pPr>
        <w:rPr>
          <w:rFonts w:asciiTheme="majorHAnsi" w:hAnsiTheme="majorHAnsi" w:cs="Arial"/>
        </w:rPr>
      </w:pPr>
      <w:r w:rsidRPr="001A5262">
        <w:rPr>
          <w:rFonts w:asciiTheme="majorHAnsi" w:hAnsiTheme="majorHAnsi" w:cs="Arial"/>
        </w:rPr>
        <w:t xml:space="preserve">Launching Place Primary School is committed to providing high quality education and preparing young people to become active, </w:t>
      </w:r>
      <w:proofErr w:type="gramStart"/>
      <w:r w:rsidRPr="001A5262">
        <w:rPr>
          <w:rFonts w:asciiTheme="majorHAnsi" w:hAnsiTheme="majorHAnsi" w:cs="Arial"/>
        </w:rPr>
        <w:t>engaged</w:t>
      </w:r>
      <w:proofErr w:type="gramEnd"/>
      <w:r w:rsidRPr="001A5262">
        <w:rPr>
          <w:rFonts w:asciiTheme="majorHAnsi" w:hAnsiTheme="majorHAnsi" w:cs="Arial"/>
        </w:rPr>
        <w:t xml:space="preserve"> and responsible citizens of the local and global community. The school aims to prepare students to contend with a very dynamic 21st century in which creativity, cooperative work, connectedness to the world and adaptability are key features.</w:t>
      </w:r>
    </w:p>
    <w:p w14:paraId="037F2E4E" w14:textId="77777777" w:rsidR="008F2CB7" w:rsidRPr="00A62C2E" w:rsidRDefault="008F2CB7" w:rsidP="008F2CB7">
      <w:pPr>
        <w:rPr>
          <w:rFonts w:asciiTheme="majorHAnsi" w:hAnsiTheme="majorHAnsi" w:cs="Arial"/>
          <w:color w:val="FF0000"/>
        </w:rPr>
      </w:pPr>
    </w:p>
    <w:p w14:paraId="41202B7F" w14:textId="2244D8D7" w:rsidR="008F2CB7" w:rsidRPr="001A5262" w:rsidRDefault="001A5262" w:rsidP="008F2CB7">
      <w:pPr>
        <w:rPr>
          <w:rFonts w:asciiTheme="majorHAnsi" w:hAnsiTheme="majorHAnsi" w:cs="Arial"/>
          <w:b/>
          <w:sz w:val="26"/>
          <w:szCs w:val="26"/>
        </w:rPr>
      </w:pPr>
      <w:r>
        <w:rPr>
          <w:rFonts w:asciiTheme="majorHAnsi" w:hAnsiTheme="majorHAnsi" w:cs="Arial"/>
          <w:b/>
          <w:sz w:val="26"/>
          <w:szCs w:val="26"/>
        </w:rPr>
        <w:t>Statement</w:t>
      </w:r>
    </w:p>
    <w:p w14:paraId="099524FF" w14:textId="0402A511" w:rsidR="008F2CB7" w:rsidRPr="001A5262" w:rsidRDefault="008F2CB7" w:rsidP="008F2CB7">
      <w:pPr>
        <w:rPr>
          <w:rFonts w:asciiTheme="majorHAnsi" w:hAnsiTheme="majorHAnsi" w:cs="Arial"/>
        </w:rPr>
      </w:pPr>
      <w:r w:rsidRPr="001A5262">
        <w:rPr>
          <w:rFonts w:asciiTheme="majorHAnsi" w:hAnsiTheme="majorHAnsi" w:cs="Arial"/>
        </w:rPr>
        <w:t>The Launching Place Primary School vision describes the aspirations of our school community. Our school is committed to preparing our students to develop the knowledge and skills that will help them become life-long learners who are successful and happy individuals who participate fully in and contribute to our community and the world around us.</w:t>
      </w:r>
    </w:p>
    <w:p w14:paraId="5217549B" w14:textId="77777777" w:rsidR="001A5262" w:rsidRDefault="001A5262" w:rsidP="008F2CB7">
      <w:pPr>
        <w:pStyle w:val="NormalWeb"/>
        <w:spacing w:after="0" w:afterAutospacing="0"/>
        <w:rPr>
          <w:rFonts w:asciiTheme="majorHAnsi" w:hAnsiTheme="majorHAnsi" w:cs="Arial"/>
          <w:b/>
          <w:color w:val="000000"/>
          <w:sz w:val="26"/>
          <w:szCs w:val="26"/>
        </w:rPr>
      </w:pPr>
      <w:r>
        <w:rPr>
          <w:rFonts w:asciiTheme="majorHAnsi" w:hAnsiTheme="majorHAnsi" w:cs="Arial"/>
          <w:b/>
          <w:color w:val="000000"/>
          <w:sz w:val="26"/>
          <w:szCs w:val="26"/>
        </w:rPr>
        <w:t>Mission Statement</w:t>
      </w:r>
    </w:p>
    <w:p w14:paraId="162A5B11" w14:textId="41DDA993" w:rsidR="00A62C2E" w:rsidRDefault="001A5262" w:rsidP="008F2CB7">
      <w:pPr>
        <w:pStyle w:val="NormalWeb"/>
        <w:spacing w:after="0" w:afterAutospacing="0"/>
        <w:rPr>
          <w:rFonts w:ascii="Calibri" w:hAnsi="Calibri" w:cs="Tahoma"/>
          <w:bCs/>
          <w:i/>
          <w:color w:val="000000"/>
        </w:rPr>
      </w:pPr>
      <w:r w:rsidRPr="00C305ED">
        <w:rPr>
          <w:rFonts w:ascii="Calibri" w:hAnsi="Calibri" w:cs="Tahoma"/>
          <w:bCs/>
          <w:i/>
          <w:color w:val="000000"/>
        </w:rPr>
        <w:t>‘Be Safe, Be Respectful and Be a Learner’</w:t>
      </w:r>
    </w:p>
    <w:p w14:paraId="6FBF493C" w14:textId="77777777" w:rsidR="009E1FF4" w:rsidRPr="00C305ED" w:rsidRDefault="009E1FF4" w:rsidP="008F2CB7">
      <w:pPr>
        <w:pStyle w:val="NormalWeb"/>
        <w:spacing w:after="0" w:afterAutospacing="0"/>
        <w:rPr>
          <w:rFonts w:asciiTheme="majorHAnsi" w:hAnsiTheme="majorHAnsi" w:cs="Arial"/>
          <w:i/>
          <w:color w:val="000000"/>
          <w:sz w:val="26"/>
          <w:szCs w:val="26"/>
        </w:rPr>
      </w:pPr>
    </w:p>
    <w:p w14:paraId="5D779148" w14:textId="77777777" w:rsidR="009E1FF4" w:rsidRPr="009E1FF4" w:rsidRDefault="009E1FF4" w:rsidP="009E1FF4">
      <w:pPr>
        <w:pStyle w:val="xmsonormal"/>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STATEMENT OF PURPOSE</w:t>
      </w:r>
    </w:p>
    <w:p w14:paraId="4F0D70C4" w14:textId="77777777" w:rsidR="009E1FF4" w:rsidRPr="009E1FF4" w:rsidRDefault="009E1FF4" w:rsidP="009E1FF4">
      <w:pPr>
        <w:pStyle w:val="xmsonormal"/>
        <w:shd w:val="clear" w:color="auto" w:fill="FFFFFF"/>
        <w:spacing w:before="0" w:beforeAutospacing="0" w:after="0" w:afterAutospacing="0"/>
        <w:rPr>
          <w:rFonts w:ascii="Calibri" w:hAnsi="Calibri" w:cs="Calibri"/>
          <w:color w:val="555555"/>
        </w:rPr>
      </w:pPr>
      <w:r w:rsidRPr="009E1FF4">
        <w:rPr>
          <w:rFonts w:ascii="Calibri" w:hAnsi="Calibri" w:cs="Calibri"/>
          <w:color w:val="555555"/>
          <w:lang w:val="en-US"/>
        </w:rPr>
        <w:t>At Launching Place Primary School, we are committed to providing a stimulating and positive environment that prepares students to be curious and responsible lifelong learners. Our whole school community engage in relationships that are respectful and empathetic, conducting ourselves in accordance with our agreed practices.</w:t>
      </w:r>
    </w:p>
    <w:p w14:paraId="133B69DD" w14:textId="2C692A57" w:rsidR="00A62C2E" w:rsidRPr="009E1FF4" w:rsidRDefault="00C305ED" w:rsidP="008F2CB7">
      <w:pPr>
        <w:pStyle w:val="NormalWeb"/>
        <w:spacing w:after="0" w:afterAutospacing="0"/>
        <w:rPr>
          <w:rFonts w:ascii="Calibri" w:hAnsi="Calibri" w:cs="Calibri"/>
          <w:b/>
          <w:color w:val="000000"/>
          <w:sz w:val="26"/>
          <w:szCs w:val="26"/>
        </w:rPr>
      </w:pPr>
      <w:r w:rsidRPr="009E1FF4">
        <w:rPr>
          <w:rFonts w:ascii="Calibri" w:hAnsi="Calibri" w:cs="Calibri"/>
          <w:b/>
          <w:color w:val="000000"/>
          <w:sz w:val="26"/>
          <w:szCs w:val="26"/>
        </w:rPr>
        <w:t xml:space="preserve">School </w:t>
      </w:r>
      <w:r w:rsidR="00A62C2E" w:rsidRPr="009E1FF4">
        <w:rPr>
          <w:rFonts w:ascii="Calibri" w:hAnsi="Calibri" w:cs="Calibri"/>
          <w:b/>
          <w:color w:val="000000"/>
          <w:sz w:val="26"/>
          <w:szCs w:val="26"/>
        </w:rPr>
        <w:t>Values:</w:t>
      </w:r>
    </w:p>
    <w:p w14:paraId="440CBF57" w14:textId="7E482F54" w:rsidR="001A5262" w:rsidRDefault="008F2CB7" w:rsidP="008F2CB7">
      <w:pPr>
        <w:pStyle w:val="NormalWeb"/>
        <w:spacing w:after="0" w:afterAutospacing="0"/>
        <w:rPr>
          <w:rFonts w:ascii="Calibri" w:hAnsi="Calibri" w:cs="Calibri"/>
        </w:rPr>
      </w:pPr>
      <w:r w:rsidRPr="009E1FF4">
        <w:rPr>
          <w:rFonts w:ascii="Calibri" w:hAnsi="Calibri" w:cs="Calibri"/>
          <w:color w:val="000000"/>
        </w:rPr>
        <w:t xml:space="preserve">Launching Place Primary </w:t>
      </w:r>
      <w:r w:rsidR="00C305ED" w:rsidRPr="009E1FF4">
        <w:rPr>
          <w:rFonts w:ascii="Calibri" w:hAnsi="Calibri" w:cs="Calibri"/>
          <w:color w:val="000000"/>
        </w:rPr>
        <w:t>School’s</w:t>
      </w:r>
      <w:r w:rsidRPr="009E1FF4">
        <w:rPr>
          <w:rFonts w:ascii="Calibri" w:hAnsi="Calibri" w:cs="Calibri"/>
          <w:color w:val="000000"/>
        </w:rPr>
        <w:t xml:space="preserve"> vision is underpinned by values that</w:t>
      </w:r>
      <w:r w:rsidRPr="009E1FF4">
        <w:rPr>
          <w:rFonts w:ascii="Calibri" w:hAnsi="Calibri" w:cs="Calibri"/>
        </w:rPr>
        <w:t xml:space="preserve"> represent the guiding principles and beliefs of our school community. Our school values are:</w:t>
      </w:r>
    </w:p>
    <w:p w14:paraId="44C675E0" w14:textId="77777777" w:rsidR="009E1FF4" w:rsidRDefault="009E1FF4" w:rsidP="009E1FF4">
      <w:pPr>
        <w:pStyle w:val="NormalWeb"/>
        <w:shd w:val="clear" w:color="auto" w:fill="FFFFFF"/>
        <w:spacing w:before="0" w:beforeAutospacing="0" w:after="0" w:afterAutospacing="0"/>
        <w:rPr>
          <w:rStyle w:val="Strong"/>
          <w:rFonts w:ascii="Calibri" w:hAnsi="Calibri" w:cs="Calibri"/>
          <w:color w:val="555555"/>
        </w:rPr>
      </w:pPr>
    </w:p>
    <w:p w14:paraId="16056000" w14:textId="442E7189"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SCHOOL VALUES</w:t>
      </w:r>
    </w:p>
    <w:p w14:paraId="67409233"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Fonts w:ascii="Calibri" w:hAnsi="Calibri" w:cs="Calibri"/>
          <w:color w:val="555555"/>
        </w:rPr>
        <w:t>At Launching Place Primary School, we are CARER's. Our five core values are: </w:t>
      </w:r>
    </w:p>
    <w:p w14:paraId="3335A331"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C</w:t>
      </w:r>
      <w:r w:rsidRPr="009E1FF4">
        <w:rPr>
          <w:rFonts w:ascii="Calibri" w:hAnsi="Calibri" w:cs="Calibri"/>
          <w:color w:val="555555"/>
        </w:rPr>
        <w:t>uriosity - We ask questions to learn</w:t>
      </w:r>
    </w:p>
    <w:p w14:paraId="2BC26186"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A</w:t>
      </w:r>
      <w:r w:rsidRPr="009E1FF4">
        <w:rPr>
          <w:rFonts w:ascii="Calibri" w:hAnsi="Calibri" w:cs="Calibri"/>
          <w:color w:val="555555"/>
        </w:rPr>
        <w:t>chievement - We persist and try our best</w:t>
      </w:r>
    </w:p>
    <w:p w14:paraId="5B241989"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R</w:t>
      </w:r>
      <w:r w:rsidRPr="009E1FF4">
        <w:rPr>
          <w:rFonts w:ascii="Calibri" w:hAnsi="Calibri" w:cs="Calibri"/>
          <w:color w:val="555555"/>
        </w:rPr>
        <w:t>esponsibility - We are in control of our learning and our actions</w:t>
      </w:r>
    </w:p>
    <w:p w14:paraId="12F47E08"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E</w:t>
      </w:r>
      <w:r w:rsidRPr="009E1FF4">
        <w:rPr>
          <w:rFonts w:ascii="Calibri" w:hAnsi="Calibri" w:cs="Calibri"/>
          <w:color w:val="555555"/>
        </w:rPr>
        <w:t>mpathy – We treat others with care and compassion</w:t>
      </w:r>
    </w:p>
    <w:p w14:paraId="4893A38A" w14:textId="77777777" w:rsidR="009E1FF4" w:rsidRPr="009E1FF4" w:rsidRDefault="009E1FF4" w:rsidP="009E1FF4">
      <w:pPr>
        <w:pStyle w:val="NormalWeb"/>
        <w:shd w:val="clear" w:color="auto" w:fill="FFFFFF"/>
        <w:spacing w:before="0" w:beforeAutospacing="0" w:after="0" w:afterAutospacing="0"/>
        <w:rPr>
          <w:rFonts w:ascii="Calibri" w:hAnsi="Calibri" w:cs="Calibri"/>
          <w:color w:val="555555"/>
        </w:rPr>
      </w:pPr>
      <w:r w:rsidRPr="009E1FF4">
        <w:rPr>
          <w:rStyle w:val="Strong"/>
          <w:rFonts w:ascii="Calibri" w:hAnsi="Calibri" w:cs="Calibri"/>
          <w:color w:val="555555"/>
        </w:rPr>
        <w:t>R</w:t>
      </w:r>
      <w:r w:rsidRPr="009E1FF4">
        <w:rPr>
          <w:rFonts w:ascii="Calibri" w:hAnsi="Calibri" w:cs="Calibri"/>
          <w:color w:val="555555"/>
        </w:rPr>
        <w:t>espect - We show care and compassion for others and our environment</w:t>
      </w:r>
    </w:p>
    <w:p w14:paraId="62F5CC88" w14:textId="77777777" w:rsidR="009E1FF4" w:rsidRDefault="009E1FF4" w:rsidP="009E1FF4">
      <w:pPr>
        <w:pStyle w:val="NormalWeb"/>
        <w:shd w:val="clear" w:color="auto" w:fill="FFFFFF"/>
        <w:spacing w:before="0" w:beforeAutospacing="0" w:after="0" w:afterAutospacing="0"/>
        <w:rPr>
          <w:rFonts w:ascii="Arial" w:hAnsi="Arial" w:cs="Arial"/>
          <w:color w:val="555555"/>
        </w:rPr>
      </w:pPr>
      <w:r>
        <w:rPr>
          <w:rFonts w:ascii="Arial" w:hAnsi="Arial" w:cs="Arial"/>
          <w:color w:val="555555"/>
        </w:rPr>
        <w:t> </w:t>
      </w:r>
    </w:p>
    <w:p w14:paraId="598A236C" w14:textId="78734911" w:rsidR="00C305ED" w:rsidRDefault="00C305ED" w:rsidP="001A5262">
      <w:pPr>
        <w:rPr>
          <w:rFonts w:asciiTheme="majorHAnsi" w:eastAsia="Times New Roman" w:hAnsiTheme="majorHAnsi" w:cs="Tahoma"/>
          <w:b/>
          <w:color w:val="000000"/>
          <w:sz w:val="26"/>
          <w:szCs w:val="26"/>
        </w:rPr>
      </w:pPr>
      <w:r w:rsidRPr="00C305ED">
        <w:rPr>
          <w:rFonts w:asciiTheme="majorHAnsi" w:eastAsia="Times New Roman" w:hAnsiTheme="majorHAnsi" w:cs="Tahoma"/>
          <w:b/>
          <w:color w:val="000000"/>
          <w:sz w:val="26"/>
          <w:szCs w:val="26"/>
        </w:rPr>
        <w:t>Department of Education and Training Values</w:t>
      </w:r>
    </w:p>
    <w:p w14:paraId="44C9B461" w14:textId="77777777" w:rsidR="00C305ED" w:rsidRPr="00C305ED" w:rsidRDefault="00C305ED" w:rsidP="001A5262">
      <w:pPr>
        <w:rPr>
          <w:rFonts w:asciiTheme="majorHAnsi" w:eastAsia="Times New Roman" w:hAnsiTheme="majorHAnsi" w:cs="Tahoma"/>
          <w:b/>
          <w:color w:val="000000"/>
          <w:sz w:val="26"/>
          <w:szCs w:val="26"/>
        </w:rPr>
      </w:pPr>
    </w:p>
    <w:p w14:paraId="178C58E8" w14:textId="77777777" w:rsidR="008F2CB7" w:rsidRPr="008F2CB7" w:rsidRDefault="008F2CB7" w:rsidP="008F2CB7">
      <w:pPr>
        <w:rPr>
          <w:rFonts w:asciiTheme="majorHAnsi" w:hAnsiTheme="majorHAnsi" w:cs="Arial"/>
        </w:rPr>
      </w:pPr>
      <w:r w:rsidRPr="008F2CB7">
        <w:rPr>
          <w:rFonts w:asciiTheme="majorHAnsi" w:hAnsiTheme="majorHAnsi" w:cs="Arial"/>
        </w:rPr>
        <w:t xml:space="preserve">The school acknowledges and supports the Department of Education and Training’s (DET) values which guide the actions we take, the decisions we make and the interactions we have with each other, children, young </w:t>
      </w:r>
      <w:proofErr w:type="gramStart"/>
      <w:r w:rsidRPr="008F2CB7">
        <w:rPr>
          <w:rFonts w:asciiTheme="majorHAnsi" w:hAnsiTheme="majorHAnsi" w:cs="Arial"/>
        </w:rPr>
        <w:t>people</w:t>
      </w:r>
      <w:proofErr w:type="gramEnd"/>
      <w:r w:rsidRPr="008F2CB7">
        <w:rPr>
          <w:rFonts w:asciiTheme="majorHAnsi" w:hAnsiTheme="majorHAnsi" w:cs="Arial"/>
        </w:rPr>
        <w:t xml:space="preserve"> and families. The DET values are:</w:t>
      </w:r>
    </w:p>
    <w:p w14:paraId="7E3B845C"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lastRenderedPageBreak/>
        <w:t>Responsiveness</w:t>
      </w:r>
      <w:r w:rsidRPr="008F2CB7">
        <w:rPr>
          <w:rFonts w:asciiTheme="majorHAnsi" w:hAnsiTheme="majorHAnsi" w:cs="Arial"/>
        </w:rPr>
        <w:t xml:space="preserve"> – we respond in a timely way with our best work</w:t>
      </w:r>
    </w:p>
    <w:p w14:paraId="4C51B395"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Integrity</w:t>
      </w:r>
      <w:r w:rsidRPr="008F2CB7">
        <w:rPr>
          <w:rFonts w:asciiTheme="majorHAnsi" w:hAnsiTheme="majorHAnsi" w:cs="Arial"/>
        </w:rPr>
        <w:t xml:space="preserve"> – we are honest, </w:t>
      </w:r>
      <w:proofErr w:type="gramStart"/>
      <w:r w:rsidRPr="008F2CB7">
        <w:rPr>
          <w:rFonts w:asciiTheme="majorHAnsi" w:hAnsiTheme="majorHAnsi" w:cs="Arial"/>
        </w:rPr>
        <w:t>ethical</w:t>
      </w:r>
      <w:proofErr w:type="gramEnd"/>
      <w:r w:rsidRPr="008F2CB7">
        <w:rPr>
          <w:rFonts w:asciiTheme="majorHAnsi" w:hAnsiTheme="majorHAnsi" w:cs="Arial"/>
        </w:rPr>
        <w:t xml:space="preserve"> and transparent</w:t>
      </w:r>
    </w:p>
    <w:p w14:paraId="75634633"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Impartiality</w:t>
      </w:r>
      <w:r w:rsidRPr="008F2CB7">
        <w:rPr>
          <w:rFonts w:asciiTheme="majorHAnsi" w:hAnsiTheme="majorHAnsi" w:cs="Arial"/>
        </w:rPr>
        <w:t xml:space="preserve"> - We behave in the best interests of the public by making fair and objective decisions</w:t>
      </w:r>
    </w:p>
    <w:p w14:paraId="7C890204"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 xml:space="preserve">Accountability </w:t>
      </w:r>
      <w:r w:rsidRPr="008F2CB7">
        <w:rPr>
          <w:rFonts w:asciiTheme="majorHAnsi" w:hAnsiTheme="majorHAnsi" w:cs="Arial"/>
        </w:rPr>
        <w:t>- We hold ourselves and others to account for the work that we do</w:t>
      </w:r>
    </w:p>
    <w:p w14:paraId="2F1F5E72"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Respect</w:t>
      </w:r>
      <w:r w:rsidRPr="008F2CB7">
        <w:rPr>
          <w:rFonts w:asciiTheme="majorHAnsi" w:hAnsiTheme="majorHAnsi" w:cs="Arial"/>
        </w:rPr>
        <w:t xml:space="preserve"> - We value others and accept their differences</w:t>
      </w:r>
    </w:p>
    <w:p w14:paraId="61771327"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Leadership</w:t>
      </w:r>
      <w:r w:rsidRPr="008F2CB7">
        <w:rPr>
          <w:rFonts w:asciiTheme="majorHAnsi" w:hAnsiTheme="majorHAnsi" w:cs="Arial"/>
        </w:rPr>
        <w:t xml:space="preserve"> - We are genuine, supportive and do the right thing</w:t>
      </w:r>
    </w:p>
    <w:p w14:paraId="3026B3E8" w14:textId="77777777" w:rsidR="008F2CB7" w:rsidRPr="008F2CB7" w:rsidRDefault="008F2CB7" w:rsidP="008F2CB7">
      <w:pPr>
        <w:numPr>
          <w:ilvl w:val="0"/>
          <w:numId w:val="42"/>
        </w:numPr>
        <w:overflowPunct w:val="0"/>
        <w:autoSpaceDE w:val="0"/>
        <w:autoSpaceDN w:val="0"/>
        <w:adjustRightInd w:val="0"/>
        <w:textAlignment w:val="baseline"/>
        <w:rPr>
          <w:rFonts w:asciiTheme="majorHAnsi" w:hAnsiTheme="majorHAnsi" w:cs="Arial"/>
        </w:rPr>
      </w:pPr>
      <w:r w:rsidRPr="001A5262">
        <w:rPr>
          <w:rFonts w:asciiTheme="majorHAnsi" w:hAnsiTheme="majorHAnsi" w:cs="Arial"/>
          <w:b/>
        </w:rPr>
        <w:t>Human Rights</w:t>
      </w:r>
      <w:r w:rsidRPr="008F2CB7">
        <w:rPr>
          <w:rFonts w:asciiTheme="majorHAnsi" w:hAnsiTheme="majorHAnsi" w:cs="Arial"/>
        </w:rPr>
        <w:t xml:space="preserve"> - We uphold and respect the rights of others</w:t>
      </w:r>
    </w:p>
    <w:p w14:paraId="57D0A4F8" w14:textId="77777777" w:rsidR="008F2CB7" w:rsidRPr="008F2CB7" w:rsidRDefault="008F2CB7" w:rsidP="008F2CB7">
      <w:pPr>
        <w:rPr>
          <w:rFonts w:asciiTheme="majorHAnsi" w:hAnsiTheme="majorHAnsi" w:cs="Arial"/>
        </w:rPr>
      </w:pPr>
    </w:p>
    <w:p w14:paraId="7A55A830" w14:textId="6EAD6E8C" w:rsidR="008F2CB7" w:rsidRPr="008F2CB7" w:rsidRDefault="008F2CB7" w:rsidP="008F2CB7">
      <w:pPr>
        <w:rPr>
          <w:rFonts w:asciiTheme="majorHAnsi" w:hAnsiTheme="majorHAnsi" w:cs="Arial"/>
        </w:rPr>
      </w:pPr>
      <w:r>
        <w:rPr>
          <w:rFonts w:asciiTheme="majorHAnsi" w:hAnsiTheme="majorHAnsi" w:cs="Arial"/>
        </w:rPr>
        <w:t>Launching Place</w:t>
      </w:r>
      <w:r w:rsidRPr="008F2CB7">
        <w:rPr>
          <w:rFonts w:asciiTheme="majorHAnsi" w:hAnsiTheme="majorHAnsi" w:cs="Arial"/>
        </w:rPr>
        <w:t xml:space="preserve"> Primary School is committed to child safety and establishing and maintaining child safe and child friendly environments where all children are valued and feel safe. We have zero tolerance of child abuse, and all allegations and safety concerns will be treated very seriously and consistently through our policies and procedures. We support and respect all children, as well as our staff and volunteers. We are committed to the cultural safety of Aboriginal children, the cultural safety of children from culturally and/or linguistically diverse backgrounds, and to providing a safe environment for children with a disability and in Out of Home Care.</w:t>
      </w:r>
    </w:p>
    <w:p w14:paraId="4322416F" w14:textId="77777777" w:rsidR="008F2CB7" w:rsidRPr="008F2CB7" w:rsidRDefault="008F2CB7" w:rsidP="008F2CB7">
      <w:pPr>
        <w:rPr>
          <w:rFonts w:asciiTheme="majorHAnsi" w:hAnsiTheme="majorHAnsi" w:cs="Arial"/>
        </w:rPr>
      </w:pPr>
    </w:p>
    <w:p w14:paraId="14350CE1" w14:textId="4A10B228" w:rsidR="008F2CB7" w:rsidRPr="008F2CB7" w:rsidRDefault="008F2CB7" w:rsidP="008F2CB7">
      <w:pPr>
        <w:rPr>
          <w:rFonts w:asciiTheme="majorHAnsi" w:hAnsiTheme="majorHAnsi" w:cs="Arial"/>
        </w:rPr>
      </w:pPr>
      <w:r w:rsidRPr="008F2CB7">
        <w:rPr>
          <w:rFonts w:asciiTheme="majorHAnsi" w:hAnsiTheme="majorHAnsi" w:cs="Arial"/>
        </w:rPr>
        <w:t xml:space="preserve">In accordance with the principles outlined in the </w:t>
      </w:r>
      <w:r w:rsidRPr="008F2CB7">
        <w:rPr>
          <w:rFonts w:asciiTheme="majorHAnsi" w:hAnsiTheme="majorHAnsi" w:cs="Arial"/>
          <w:i/>
        </w:rPr>
        <w:t xml:space="preserve">Education and Training Reform Act 2006 </w:t>
      </w:r>
      <w:r w:rsidRPr="008F2CB7">
        <w:rPr>
          <w:rFonts w:asciiTheme="majorHAnsi" w:hAnsiTheme="majorHAnsi" w:cs="Arial"/>
        </w:rPr>
        <w:t xml:space="preserve">(Vic), as a Victorian government school, the programs of, and teaching at </w:t>
      </w:r>
      <w:r>
        <w:rPr>
          <w:rFonts w:asciiTheme="majorHAnsi" w:hAnsiTheme="majorHAnsi" w:cs="Arial"/>
        </w:rPr>
        <w:t>Launching Place</w:t>
      </w:r>
      <w:r w:rsidRPr="008F2CB7">
        <w:rPr>
          <w:rFonts w:asciiTheme="majorHAnsi" w:hAnsiTheme="majorHAnsi" w:cs="Arial"/>
        </w:rPr>
        <w:t xml:space="preserve"> Primary School will support and promote the principles and practices of Australian democracy including a commitment to:</w:t>
      </w:r>
    </w:p>
    <w:p w14:paraId="523BC723"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An elected government</w:t>
      </w:r>
    </w:p>
    <w:p w14:paraId="5A537AC8"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The rule of law</w:t>
      </w:r>
    </w:p>
    <w:p w14:paraId="4F9A282B"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Equal rights for all before the law</w:t>
      </w:r>
    </w:p>
    <w:p w14:paraId="6803C778"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Freedom of religion</w:t>
      </w:r>
    </w:p>
    <w:p w14:paraId="74083C3A"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Freedom of speech and association</w:t>
      </w:r>
    </w:p>
    <w:p w14:paraId="7AFB8403" w14:textId="77777777" w:rsidR="008F2CB7" w:rsidRPr="008F2CB7" w:rsidRDefault="008F2CB7" w:rsidP="008F2CB7">
      <w:pPr>
        <w:pStyle w:val="ListParagraph"/>
        <w:numPr>
          <w:ilvl w:val="0"/>
          <w:numId w:val="39"/>
        </w:numPr>
        <w:spacing w:after="200" w:line="276" w:lineRule="auto"/>
        <w:rPr>
          <w:rFonts w:asciiTheme="majorHAnsi" w:hAnsiTheme="majorHAnsi" w:cs="Arial"/>
        </w:rPr>
      </w:pPr>
      <w:r w:rsidRPr="008F2CB7">
        <w:rPr>
          <w:rFonts w:asciiTheme="majorHAnsi" w:hAnsiTheme="majorHAnsi" w:cs="Arial"/>
        </w:rPr>
        <w:t>The values of openness and tolerance</w:t>
      </w:r>
    </w:p>
    <w:p w14:paraId="1E046C8A" w14:textId="77777777" w:rsidR="008F2CB7" w:rsidRPr="008F2CB7" w:rsidRDefault="008F2CB7" w:rsidP="008F2CB7">
      <w:pPr>
        <w:rPr>
          <w:rFonts w:asciiTheme="majorHAnsi" w:hAnsiTheme="majorHAnsi" w:cs="Arial"/>
        </w:rPr>
      </w:pPr>
      <w:r w:rsidRPr="008F2CB7">
        <w:rPr>
          <w:rFonts w:asciiTheme="majorHAnsi" w:hAnsiTheme="majorHAnsi" w:cs="Arial"/>
        </w:rPr>
        <w:t xml:space="preserve">Also, in accordance with the </w:t>
      </w:r>
      <w:r w:rsidRPr="008F2CB7">
        <w:rPr>
          <w:rFonts w:asciiTheme="majorHAnsi" w:hAnsiTheme="majorHAnsi" w:cs="Arial"/>
          <w:i/>
        </w:rPr>
        <w:t>Education and Training Reform Act 2006</w:t>
      </w:r>
      <w:r w:rsidRPr="008F2CB7">
        <w:rPr>
          <w:rFonts w:asciiTheme="majorHAnsi" w:hAnsiTheme="majorHAnsi" w:cs="Arial"/>
        </w:rPr>
        <w:t xml:space="preserve"> (Vic), the school will provide a secular education and will not promote any </w:t>
      </w:r>
      <w:proofErr w:type="gramStart"/>
      <w:r w:rsidRPr="008F2CB7">
        <w:rPr>
          <w:rFonts w:asciiTheme="majorHAnsi" w:hAnsiTheme="majorHAnsi" w:cs="Arial"/>
        </w:rPr>
        <w:t>particular religious</w:t>
      </w:r>
      <w:proofErr w:type="gramEnd"/>
      <w:r w:rsidRPr="008F2CB7">
        <w:rPr>
          <w:rFonts w:asciiTheme="majorHAnsi" w:hAnsiTheme="majorHAnsi" w:cs="Arial"/>
        </w:rPr>
        <w:t xml:space="preserve"> practice, denomination or sect and is open to adherents of any philosophy, religion or faith.</w:t>
      </w:r>
    </w:p>
    <w:p w14:paraId="2AC4B0F1" w14:textId="77777777" w:rsidR="008F2CB7" w:rsidRPr="008F2CB7" w:rsidRDefault="008F2CB7" w:rsidP="008F2CB7">
      <w:pPr>
        <w:pStyle w:val="Default"/>
        <w:rPr>
          <w:rFonts w:asciiTheme="majorHAnsi" w:hAnsiTheme="majorHAnsi"/>
          <w:color w:val="auto"/>
        </w:rPr>
      </w:pPr>
    </w:p>
    <w:p w14:paraId="56C4D9FA" w14:textId="77777777" w:rsidR="008F2CB7" w:rsidRPr="00C305ED" w:rsidRDefault="008F2CB7" w:rsidP="008F2CB7">
      <w:pPr>
        <w:pStyle w:val="Default"/>
        <w:rPr>
          <w:rFonts w:asciiTheme="majorHAnsi" w:hAnsiTheme="majorHAnsi"/>
          <w:b/>
          <w:sz w:val="26"/>
          <w:szCs w:val="26"/>
        </w:rPr>
      </w:pPr>
      <w:r w:rsidRPr="00C305ED">
        <w:rPr>
          <w:rFonts w:asciiTheme="majorHAnsi" w:hAnsiTheme="majorHAnsi"/>
          <w:b/>
          <w:sz w:val="26"/>
          <w:szCs w:val="26"/>
        </w:rPr>
        <w:t>Implementation</w:t>
      </w:r>
    </w:p>
    <w:p w14:paraId="58EB3026" w14:textId="77777777" w:rsidR="008F2CB7" w:rsidRPr="008F2CB7" w:rsidRDefault="008F2CB7" w:rsidP="008F2CB7">
      <w:pPr>
        <w:pStyle w:val="Default"/>
        <w:rPr>
          <w:rFonts w:asciiTheme="majorHAnsi" w:hAnsiTheme="majorHAnsi"/>
          <w:b/>
        </w:rPr>
      </w:pPr>
    </w:p>
    <w:p w14:paraId="51A303F6" w14:textId="77777777" w:rsidR="008F2CB7" w:rsidRPr="008F2CB7" w:rsidRDefault="008F2CB7" w:rsidP="008F2CB7">
      <w:pPr>
        <w:rPr>
          <w:rFonts w:asciiTheme="majorHAnsi" w:hAnsiTheme="majorHAnsi" w:cs="Arial"/>
        </w:rPr>
      </w:pPr>
      <w:r w:rsidRPr="008F2CB7">
        <w:rPr>
          <w:rFonts w:asciiTheme="majorHAnsi" w:hAnsiTheme="majorHAnsi" w:cs="Arial"/>
        </w:rPr>
        <w:t>This school philosophy will be central to all:</w:t>
      </w:r>
    </w:p>
    <w:p w14:paraId="75DBCC41" w14:textId="77777777" w:rsidR="008F2CB7" w:rsidRPr="008F2CB7" w:rsidRDefault="008F2CB7" w:rsidP="008F2CB7">
      <w:pPr>
        <w:pStyle w:val="ListParagraph"/>
        <w:numPr>
          <w:ilvl w:val="0"/>
          <w:numId w:val="40"/>
        </w:numPr>
        <w:spacing w:after="200" w:line="276" w:lineRule="auto"/>
        <w:rPr>
          <w:rFonts w:asciiTheme="majorHAnsi" w:hAnsiTheme="majorHAnsi" w:cs="Arial"/>
        </w:rPr>
      </w:pPr>
      <w:r w:rsidRPr="008F2CB7">
        <w:rPr>
          <w:rFonts w:asciiTheme="majorHAnsi" w:hAnsiTheme="majorHAnsi" w:cs="Arial"/>
        </w:rPr>
        <w:t xml:space="preserve">school initiatives, policies and </w:t>
      </w:r>
      <w:proofErr w:type="gramStart"/>
      <w:r w:rsidRPr="008F2CB7">
        <w:rPr>
          <w:rFonts w:asciiTheme="majorHAnsi" w:hAnsiTheme="majorHAnsi" w:cs="Arial"/>
        </w:rPr>
        <w:t>practices;</w:t>
      </w:r>
      <w:proofErr w:type="gramEnd"/>
    </w:p>
    <w:p w14:paraId="0C37DC4B" w14:textId="77777777" w:rsidR="008F2CB7" w:rsidRPr="008F2CB7" w:rsidRDefault="008F2CB7" w:rsidP="008F2CB7">
      <w:pPr>
        <w:pStyle w:val="ListParagraph"/>
        <w:numPr>
          <w:ilvl w:val="0"/>
          <w:numId w:val="40"/>
        </w:numPr>
        <w:spacing w:after="200" w:line="276" w:lineRule="auto"/>
        <w:rPr>
          <w:rFonts w:asciiTheme="majorHAnsi" w:hAnsiTheme="majorHAnsi" w:cs="Arial"/>
        </w:rPr>
      </w:pPr>
      <w:r w:rsidRPr="008F2CB7">
        <w:rPr>
          <w:rFonts w:asciiTheme="majorHAnsi" w:hAnsiTheme="majorHAnsi" w:cs="Arial"/>
        </w:rPr>
        <w:t xml:space="preserve">teaching and learning </w:t>
      </w:r>
      <w:proofErr w:type="gramStart"/>
      <w:r w:rsidRPr="008F2CB7">
        <w:rPr>
          <w:rFonts w:asciiTheme="majorHAnsi" w:hAnsiTheme="majorHAnsi" w:cs="Arial"/>
        </w:rPr>
        <w:t>programs;</w:t>
      </w:r>
      <w:proofErr w:type="gramEnd"/>
    </w:p>
    <w:p w14:paraId="560AD454" w14:textId="77777777" w:rsidR="008F2CB7" w:rsidRPr="008F2CB7" w:rsidRDefault="008F2CB7" w:rsidP="008F2CB7">
      <w:pPr>
        <w:pStyle w:val="ListParagraph"/>
        <w:numPr>
          <w:ilvl w:val="0"/>
          <w:numId w:val="40"/>
        </w:numPr>
        <w:spacing w:after="200" w:line="276" w:lineRule="auto"/>
        <w:rPr>
          <w:rFonts w:asciiTheme="majorHAnsi" w:hAnsiTheme="majorHAnsi" w:cs="Arial"/>
        </w:rPr>
      </w:pPr>
      <w:r w:rsidRPr="008F2CB7">
        <w:rPr>
          <w:rFonts w:asciiTheme="majorHAnsi" w:hAnsiTheme="majorHAnsi" w:cs="Arial"/>
        </w:rPr>
        <w:t xml:space="preserve">internal and external </w:t>
      </w:r>
      <w:proofErr w:type="gramStart"/>
      <w:r w:rsidRPr="008F2CB7">
        <w:rPr>
          <w:rFonts w:asciiTheme="majorHAnsi" w:hAnsiTheme="majorHAnsi" w:cs="Arial"/>
        </w:rPr>
        <w:t>interactions;</w:t>
      </w:r>
      <w:proofErr w:type="gramEnd"/>
    </w:p>
    <w:p w14:paraId="7880855C" w14:textId="77777777" w:rsidR="008F2CB7" w:rsidRPr="008F2CB7" w:rsidRDefault="008F2CB7" w:rsidP="008F2CB7">
      <w:pPr>
        <w:pStyle w:val="ListParagraph"/>
        <w:numPr>
          <w:ilvl w:val="0"/>
          <w:numId w:val="40"/>
        </w:numPr>
        <w:spacing w:after="200" w:line="276" w:lineRule="auto"/>
        <w:rPr>
          <w:rFonts w:asciiTheme="majorHAnsi" w:hAnsiTheme="majorHAnsi" w:cs="Arial"/>
        </w:rPr>
      </w:pPr>
      <w:proofErr w:type="spellStart"/>
      <w:r w:rsidRPr="008F2CB7">
        <w:rPr>
          <w:rFonts w:asciiTheme="majorHAnsi" w:hAnsiTheme="majorHAnsi" w:cs="Arial"/>
        </w:rPr>
        <w:t>organisational</w:t>
      </w:r>
      <w:proofErr w:type="spellEnd"/>
      <w:r w:rsidRPr="008F2CB7">
        <w:rPr>
          <w:rFonts w:asciiTheme="majorHAnsi" w:hAnsiTheme="majorHAnsi" w:cs="Arial"/>
        </w:rPr>
        <w:t xml:space="preserve"> structures and practices; and</w:t>
      </w:r>
    </w:p>
    <w:p w14:paraId="75891B5F" w14:textId="77777777" w:rsidR="008F2CB7" w:rsidRPr="008F2CB7" w:rsidRDefault="008F2CB7" w:rsidP="008F2CB7">
      <w:pPr>
        <w:pStyle w:val="ListParagraph"/>
        <w:numPr>
          <w:ilvl w:val="0"/>
          <w:numId w:val="40"/>
        </w:numPr>
        <w:spacing w:after="200" w:line="276" w:lineRule="auto"/>
        <w:rPr>
          <w:rFonts w:asciiTheme="majorHAnsi" w:hAnsiTheme="majorHAnsi" w:cs="Arial"/>
        </w:rPr>
      </w:pPr>
      <w:r w:rsidRPr="008F2CB7">
        <w:rPr>
          <w:rFonts w:asciiTheme="majorHAnsi" w:hAnsiTheme="majorHAnsi" w:cs="Arial"/>
        </w:rPr>
        <w:t xml:space="preserve">dealings with parents, the School </w:t>
      </w:r>
      <w:proofErr w:type="gramStart"/>
      <w:r w:rsidRPr="008F2CB7">
        <w:rPr>
          <w:rFonts w:asciiTheme="majorHAnsi" w:hAnsiTheme="majorHAnsi" w:cs="Arial"/>
        </w:rPr>
        <w:t>Council</w:t>
      </w:r>
      <w:proofErr w:type="gramEnd"/>
      <w:r w:rsidRPr="008F2CB7">
        <w:rPr>
          <w:rFonts w:asciiTheme="majorHAnsi" w:hAnsiTheme="majorHAnsi" w:cs="Arial"/>
        </w:rPr>
        <w:t xml:space="preserve"> and the community.</w:t>
      </w:r>
    </w:p>
    <w:p w14:paraId="27EBFC95" w14:textId="77777777" w:rsidR="008F2CB7" w:rsidRPr="008F2CB7" w:rsidRDefault="008F2CB7" w:rsidP="008F2CB7">
      <w:pPr>
        <w:pStyle w:val="ListParagraph"/>
        <w:ind w:left="0"/>
        <w:rPr>
          <w:rFonts w:asciiTheme="majorHAnsi" w:hAnsiTheme="majorHAnsi" w:cs="Arial"/>
        </w:rPr>
      </w:pPr>
    </w:p>
    <w:p w14:paraId="2345975A" w14:textId="77777777" w:rsidR="008F2CB7" w:rsidRPr="008F2CB7" w:rsidRDefault="008F2CB7" w:rsidP="008F2CB7">
      <w:pPr>
        <w:pStyle w:val="ListParagraph"/>
        <w:ind w:left="0"/>
        <w:rPr>
          <w:rFonts w:asciiTheme="majorHAnsi" w:hAnsiTheme="majorHAnsi" w:cs="Arial"/>
        </w:rPr>
      </w:pPr>
      <w:r w:rsidRPr="008F2CB7">
        <w:rPr>
          <w:rFonts w:asciiTheme="majorHAnsi" w:hAnsiTheme="majorHAnsi" w:cs="Arial"/>
        </w:rPr>
        <w:t>Regular evaluation processes will be in place to measure performance in all areas of the school with respect to the implementation of the vision and values of the school.</w:t>
      </w:r>
    </w:p>
    <w:p w14:paraId="0919C4C3" w14:textId="77777777" w:rsidR="00C305ED" w:rsidRDefault="00C305ED" w:rsidP="008F2CB7">
      <w:pPr>
        <w:pStyle w:val="Heading2"/>
        <w:spacing w:before="0" w:after="0"/>
        <w:rPr>
          <w:rFonts w:asciiTheme="majorHAnsi" w:hAnsiTheme="majorHAnsi"/>
          <w:i w:val="0"/>
          <w:color w:val="000000"/>
          <w:sz w:val="26"/>
          <w:szCs w:val="26"/>
        </w:rPr>
      </w:pPr>
    </w:p>
    <w:p w14:paraId="3C9E16F3" w14:textId="77777777" w:rsidR="00C305ED" w:rsidRDefault="00C305ED" w:rsidP="008F2CB7">
      <w:pPr>
        <w:pStyle w:val="Heading2"/>
        <w:spacing w:before="0" w:after="0"/>
        <w:rPr>
          <w:rFonts w:asciiTheme="majorHAnsi" w:hAnsiTheme="majorHAnsi"/>
          <w:i w:val="0"/>
          <w:color w:val="000000"/>
          <w:sz w:val="26"/>
          <w:szCs w:val="26"/>
        </w:rPr>
      </w:pPr>
    </w:p>
    <w:p w14:paraId="17E34544" w14:textId="77777777" w:rsidR="00C305ED" w:rsidRDefault="00C305ED" w:rsidP="008F2CB7">
      <w:pPr>
        <w:pStyle w:val="Heading2"/>
        <w:spacing w:before="0" w:after="0"/>
        <w:rPr>
          <w:rFonts w:asciiTheme="majorHAnsi" w:hAnsiTheme="majorHAnsi"/>
          <w:i w:val="0"/>
          <w:color w:val="000000"/>
          <w:sz w:val="26"/>
          <w:szCs w:val="26"/>
        </w:rPr>
      </w:pPr>
    </w:p>
    <w:p w14:paraId="04E50524" w14:textId="77777777" w:rsidR="00C305ED" w:rsidRDefault="00C305ED" w:rsidP="008F2CB7">
      <w:pPr>
        <w:pStyle w:val="Heading2"/>
        <w:spacing w:before="0" w:after="0"/>
        <w:rPr>
          <w:rFonts w:asciiTheme="majorHAnsi" w:hAnsiTheme="majorHAnsi"/>
          <w:i w:val="0"/>
          <w:color w:val="000000"/>
          <w:sz w:val="26"/>
          <w:szCs w:val="26"/>
        </w:rPr>
      </w:pPr>
    </w:p>
    <w:p w14:paraId="6102FBD6" w14:textId="77777777" w:rsidR="00C305ED" w:rsidRDefault="00C305ED" w:rsidP="008F2CB7">
      <w:pPr>
        <w:pStyle w:val="Heading2"/>
        <w:spacing w:before="0" w:after="0"/>
        <w:rPr>
          <w:rFonts w:asciiTheme="majorHAnsi" w:hAnsiTheme="majorHAnsi"/>
          <w:i w:val="0"/>
          <w:color w:val="000000"/>
          <w:sz w:val="26"/>
          <w:szCs w:val="26"/>
        </w:rPr>
      </w:pPr>
    </w:p>
    <w:p w14:paraId="499AB0B0" w14:textId="77777777" w:rsidR="00C305ED" w:rsidRDefault="00C305ED" w:rsidP="008F2CB7">
      <w:pPr>
        <w:pStyle w:val="Heading2"/>
        <w:spacing w:before="0" w:after="0"/>
        <w:rPr>
          <w:rFonts w:asciiTheme="majorHAnsi" w:hAnsiTheme="majorHAnsi"/>
          <w:i w:val="0"/>
          <w:color w:val="000000"/>
          <w:sz w:val="26"/>
          <w:szCs w:val="26"/>
        </w:rPr>
      </w:pPr>
    </w:p>
    <w:p w14:paraId="3FCC2C84" w14:textId="77777777" w:rsidR="008F2CB7" w:rsidRPr="00C305ED" w:rsidRDefault="008F2CB7" w:rsidP="008F2CB7">
      <w:pPr>
        <w:pStyle w:val="Heading2"/>
        <w:spacing w:before="0" w:after="0"/>
        <w:rPr>
          <w:rFonts w:asciiTheme="majorHAnsi" w:hAnsiTheme="majorHAnsi"/>
          <w:i w:val="0"/>
          <w:color w:val="000000"/>
          <w:sz w:val="26"/>
          <w:szCs w:val="26"/>
        </w:rPr>
      </w:pPr>
      <w:r w:rsidRPr="00C305ED">
        <w:rPr>
          <w:rFonts w:asciiTheme="majorHAnsi" w:hAnsiTheme="majorHAnsi"/>
          <w:i w:val="0"/>
          <w:color w:val="000000"/>
          <w:sz w:val="26"/>
          <w:szCs w:val="26"/>
        </w:rPr>
        <w:t>Evaluation</w:t>
      </w:r>
    </w:p>
    <w:p w14:paraId="505581EC" w14:textId="77777777" w:rsidR="00C305ED" w:rsidRPr="008F2CB7" w:rsidRDefault="00C305ED" w:rsidP="008F2CB7">
      <w:pPr>
        <w:rPr>
          <w:rFonts w:asciiTheme="majorHAnsi" w:hAnsiTheme="majorHAnsi" w:cs="Arial"/>
          <w:color w:val="000000"/>
        </w:rPr>
      </w:pPr>
    </w:p>
    <w:p w14:paraId="7382DFC3" w14:textId="77777777" w:rsidR="008F2CB7" w:rsidRPr="008F2CB7" w:rsidRDefault="008F2CB7" w:rsidP="008F2CB7">
      <w:pPr>
        <w:rPr>
          <w:rFonts w:asciiTheme="majorHAnsi" w:hAnsiTheme="majorHAnsi" w:cs="Arial"/>
          <w:color w:val="000000"/>
        </w:rPr>
      </w:pPr>
      <w:r w:rsidRPr="008F2CB7">
        <w:rPr>
          <w:rFonts w:asciiTheme="majorHAnsi" w:hAnsiTheme="majorHAnsi" w:cs="Arial"/>
          <w:color w:val="000000"/>
        </w:rPr>
        <w:t>This policy will be reviewed as part of the school’s three-yearly policy review process.</w:t>
      </w:r>
    </w:p>
    <w:p w14:paraId="7ECF3DB0" w14:textId="77777777" w:rsidR="008F2CB7" w:rsidRPr="008F2CB7" w:rsidRDefault="008F2CB7" w:rsidP="008F2CB7">
      <w:pPr>
        <w:rPr>
          <w:rFonts w:asciiTheme="majorHAnsi" w:hAnsiTheme="majorHAns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7"/>
        <w:gridCol w:w="2411"/>
        <w:gridCol w:w="2350"/>
      </w:tblGrid>
      <w:tr w:rsidR="008F2CB7" w:rsidRPr="008F2CB7" w14:paraId="6F0B2E1C" w14:textId="77777777" w:rsidTr="0060484B">
        <w:trPr>
          <w:trHeight w:val="289"/>
        </w:trPr>
        <w:tc>
          <w:tcPr>
            <w:tcW w:w="2268" w:type="dxa"/>
            <w:shd w:val="clear" w:color="auto" w:fill="D9D9D9"/>
            <w:vAlign w:val="center"/>
          </w:tcPr>
          <w:p w14:paraId="6F7E80E5" w14:textId="77777777" w:rsidR="008F2CB7" w:rsidRPr="008F2CB7" w:rsidRDefault="008F2CB7" w:rsidP="0060484B">
            <w:pPr>
              <w:ind w:right="284"/>
              <w:rPr>
                <w:rFonts w:asciiTheme="majorHAnsi" w:hAnsiTheme="majorHAnsi" w:cs="Arial"/>
                <w:b/>
              </w:rPr>
            </w:pPr>
            <w:r w:rsidRPr="008F2CB7">
              <w:rPr>
                <w:rFonts w:asciiTheme="majorHAnsi" w:hAnsiTheme="majorHAnsi" w:cs="Arial"/>
                <w:b/>
              </w:rPr>
              <w:t>Policy:</w:t>
            </w:r>
          </w:p>
        </w:tc>
        <w:tc>
          <w:tcPr>
            <w:tcW w:w="7478" w:type="dxa"/>
            <w:gridSpan w:val="3"/>
            <w:shd w:val="clear" w:color="auto" w:fill="D9D9D9"/>
            <w:vAlign w:val="center"/>
          </w:tcPr>
          <w:p w14:paraId="6323CA0D" w14:textId="77777777" w:rsidR="008F2CB7" w:rsidRPr="008F2CB7" w:rsidRDefault="008F2CB7" w:rsidP="0060484B">
            <w:pPr>
              <w:ind w:right="284"/>
              <w:rPr>
                <w:rFonts w:asciiTheme="majorHAnsi" w:hAnsiTheme="majorHAnsi" w:cs="Arial"/>
              </w:rPr>
            </w:pPr>
            <w:r w:rsidRPr="008F2CB7">
              <w:rPr>
                <w:rFonts w:asciiTheme="majorHAnsi" w:hAnsiTheme="majorHAnsi" w:cs="Arial"/>
              </w:rPr>
              <w:t>School Philosophy</w:t>
            </w:r>
          </w:p>
        </w:tc>
      </w:tr>
      <w:tr w:rsidR="008F2CB7" w:rsidRPr="008F2CB7" w14:paraId="64623EE0" w14:textId="77777777" w:rsidTr="0060484B">
        <w:trPr>
          <w:trHeight w:val="289"/>
        </w:trPr>
        <w:tc>
          <w:tcPr>
            <w:tcW w:w="2268" w:type="dxa"/>
            <w:shd w:val="clear" w:color="auto" w:fill="D9D9D9"/>
            <w:vAlign w:val="center"/>
          </w:tcPr>
          <w:p w14:paraId="1AF4DCC3" w14:textId="77777777" w:rsidR="008F2CB7" w:rsidRPr="008F2CB7" w:rsidRDefault="008F2CB7" w:rsidP="0060484B">
            <w:pPr>
              <w:ind w:right="284"/>
              <w:rPr>
                <w:rFonts w:asciiTheme="majorHAnsi" w:hAnsiTheme="majorHAnsi" w:cs="Arial"/>
                <w:b/>
              </w:rPr>
            </w:pPr>
            <w:r w:rsidRPr="008F2CB7">
              <w:rPr>
                <w:rFonts w:asciiTheme="majorHAnsi" w:hAnsiTheme="majorHAnsi" w:cs="Arial"/>
                <w:b/>
              </w:rPr>
              <w:t>Date Approved:</w:t>
            </w:r>
          </w:p>
        </w:tc>
        <w:tc>
          <w:tcPr>
            <w:tcW w:w="2717" w:type="dxa"/>
            <w:shd w:val="clear" w:color="auto" w:fill="D9D9D9"/>
            <w:vAlign w:val="center"/>
          </w:tcPr>
          <w:p w14:paraId="3EC5F098" w14:textId="75C49453" w:rsidR="008F2CB7" w:rsidRPr="008F2CB7" w:rsidRDefault="009E1FF4" w:rsidP="0060484B">
            <w:pPr>
              <w:ind w:right="284"/>
              <w:rPr>
                <w:rFonts w:asciiTheme="majorHAnsi" w:hAnsiTheme="majorHAnsi" w:cs="Arial"/>
              </w:rPr>
            </w:pPr>
            <w:r>
              <w:rPr>
                <w:rFonts w:asciiTheme="majorHAnsi" w:hAnsiTheme="majorHAnsi" w:cs="Arial"/>
              </w:rPr>
              <w:t>August 2021</w:t>
            </w:r>
          </w:p>
        </w:tc>
        <w:tc>
          <w:tcPr>
            <w:tcW w:w="2411" w:type="dxa"/>
            <w:shd w:val="clear" w:color="auto" w:fill="D9D9D9"/>
            <w:vAlign w:val="center"/>
          </w:tcPr>
          <w:p w14:paraId="4AABC332" w14:textId="77777777" w:rsidR="008F2CB7" w:rsidRPr="008F2CB7" w:rsidRDefault="008F2CB7" w:rsidP="0060484B">
            <w:pPr>
              <w:ind w:right="284"/>
              <w:rPr>
                <w:rFonts w:asciiTheme="majorHAnsi" w:hAnsiTheme="majorHAnsi" w:cs="Arial"/>
                <w:b/>
              </w:rPr>
            </w:pPr>
            <w:r w:rsidRPr="008F2CB7">
              <w:rPr>
                <w:rFonts w:asciiTheme="majorHAnsi" w:hAnsiTheme="majorHAnsi" w:cs="Arial"/>
                <w:b/>
              </w:rPr>
              <w:t>Person Responsible:</w:t>
            </w:r>
          </w:p>
        </w:tc>
        <w:tc>
          <w:tcPr>
            <w:tcW w:w="2350" w:type="dxa"/>
            <w:shd w:val="clear" w:color="auto" w:fill="D9D9D9"/>
            <w:vAlign w:val="center"/>
          </w:tcPr>
          <w:p w14:paraId="3A6C360C" w14:textId="77777777" w:rsidR="008F2CB7" w:rsidRPr="008F2CB7" w:rsidRDefault="008F2CB7" w:rsidP="0060484B">
            <w:pPr>
              <w:rPr>
                <w:rFonts w:asciiTheme="majorHAnsi" w:hAnsiTheme="majorHAnsi" w:cs="Arial"/>
              </w:rPr>
            </w:pPr>
            <w:r w:rsidRPr="008F2CB7">
              <w:rPr>
                <w:rFonts w:asciiTheme="majorHAnsi" w:hAnsiTheme="majorHAnsi" w:cs="Arial"/>
              </w:rPr>
              <w:t>Education Committee / Principal</w:t>
            </w:r>
          </w:p>
        </w:tc>
      </w:tr>
      <w:tr w:rsidR="008F2CB7" w:rsidRPr="008F2CB7" w14:paraId="2FBADDBC" w14:textId="77777777" w:rsidTr="0060484B">
        <w:trPr>
          <w:trHeight w:val="315"/>
        </w:trPr>
        <w:tc>
          <w:tcPr>
            <w:tcW w:w="2268" w:type="dxa"/>
            <w:shd w:val="clear" w:color="auto" w:fill="D9D9D9"/>
            <w:vAlign w:val="center"/>
          </w:tcPr>
          <w:p w14:paraId="28131362" w14:textId="77777777" w:rsidR="008F2CB7" w:rsidRPr="008F2CB7" w:rsidRDefault="008F2CB7" w:rsidP="0060484B">
            <w:pPr>
              <w:ind w:right="284"/>
              <w:rPr>
                <w:rFonts w:asciiTheme="majorHAnsi" w:hAnsiTheme="majorHAnsi" w:cs="Arial"/>
                <w:b/>
              </w:rPr>
            </w:pPr>
            <w:r w:rsidRPr="008F2CB7">
              <w:rPr>
                <w:rFonts w:asciiTheme="majorHAnsi" w:hAnsiTheme="majorHAnsi" w:cs="Arial"/>
                <w:b/>
              </w:rPr>
              <w:t>Date for Review:</w:t>
            </w:r>
          </w:p>
        </w:tc>
        <w:tc>
          <w:tcPr>
            <w:tcW w:w="2717" w:type="dxa"/>
            <w:shd w:val="clear" w:color="auto" w:fill="D9D9D9"/>
            <w:vAlign w:val="center"/>
          </w:tcPr>
          <w:p w14:paraId="7EDB61AD" w14:textId="4EE6F5D0" w:rsidR="008F2CB7" w:rsidRPr="008F2CB7" w:rsidRDefault="009E1FF4" w:rsidP="0060484B">
            <w:pPr>
              <w:ind w:right="284"/>
              <w:rPr>
                <w:rFonts w:asciiTheme="majorHAnsi" w:hAnsiTheme="majorHAnsi" w:cs="Arial"/>
              </w:rPr>
            </w:pPr>
            <w:r>
              <w:rPr>
                <w:rFonts w:asciiTheme="majorHAnsi" w:hAnsiTheme="majorHAnsi" w:cs="Arial"/>
              </w:rPr>
              <w:t>August 2024</w:t>
            </w:r>
          </w:p>
        </w:tc>
        <w:tc>
          <w:tcPr>
            <w:tcW w:w="2411" w:type="dxa"/>
            <w:shd w:val="clear" w:color="auto" w:fill="D9D9D9"/>
            <w:vAlign w:val="center"/>
          </w:tcPr>
          <w:p w14:paraId="413F2A33" w14:textId="77777777" w:rsidR="008F2CB7" w:rsidRPr="008F2CB7" w:rsidRDefault="008F2CB7" w:rsidP="0060484B">
            <w:pPr>
              <w:ind w:right="284"/>
              <w:rPr>
                <w:rFonts w:asciiTheme="majorHAnsi" w:hAnsiTheme="majorHAnsi" w:cs="Arial"/>
                <w:b/>
              </w:rPr>
            </w:pPr>
            <w:r w:rsidRPr="008F2CB7">
              <w:rPr>
                <w:rFonts w:asciiTheme="majorHAnsi" w:hAnsiTheme="majorHAnsi" w:cs="Arial"/>
                <w:b/>
              </w:rPr>
              <w:t>Date Updated on Policy Index:</w:t>
            </w:r>
          </w:p>
        </w:tc>
        <w:tc>
          <w:tcPr>
            <w:tcW w:w="2350" w:type="dxa"/>
            <w:shd w:val="clear" w:color="auto" w:fill="D9D9D9"/>
            <w:vAlign w:val="center"/>
          </w:tcPr>
          <w:p w14:paraId="2F42C636" w14:textId="51CC3C54" w:rsidR="008F2CB7" w:rsidRPr="008F2CB7" w:rsidRDefault="009E1FF4" w:rsidP="0060484B">
            <w:pPr>
              <w:ind w:right="284"/>
              <w:rPr>
                <w:rFonts w:asciiTheme="majorHAnsi" w:hAnsiTheme="majorHAnsi" w:cs="Arial"/>
              </w:rPr>
            </w:pPr>
            <w:r>
              <w:rPr>
                <w:rFonts w:asciiTheme="majorHAnsi" w:hAnsiTheme="majorHAnsi" w:cs="Arial"/>
              </w:rPr>
              <w:t>August 2021</w:t>
            </w:r>
          </w:p>
        </w:tc>
      </w:tr>
    </w:tbl>
    <w:p w14:paraId="2ED94027" w14:textId="77777777" w:rsidR="008F2CB7" w:rsidRPr="008F2CB7" w:rsidRDefault="008F2CB7" w:rsidP="008F2CB7">
      <w:pPr>
        <w:ind w:left="720"/>
        <w:rPr>
          <w:rFonts w:asciiTheme="majorHAnsi" w:hAnsiTheme="majorHAnsi" w:cs="Arial"/>
        </w:rPr>
      </w:pPr>
    </w:p>
    <w:p w14:paraId="69A8CFC2" w14:textId="77777777" w:rsidR="008F2CB7" w:rsidRPr="008F2CB7" w:rsidRDefault="008F2CB7" w:rsidP="0053741E">
      <w:pPr>
        <w:rPr>
          <w:rFonts w:asciiTheme="majorHAnsi" w:hAnsiTheme="majorHAnsi" w:cs="Arial"/>
          <w:b/>
          <w:bCs/>
        </w:rPr>
      </w:pPr>
    </w:p>
    <w:p w14:paraId="37DE54B7" w14:textId="77777777" w:rsidR="0053741E" w:rsidRPr="008F2CB7" w:rsidRDefault="0053741E" w:rsidP="0053741E">
      <w:pPr>
        <w:rPr>
          <w:rFonts w:asciiTheme="majorHAnsi" w:hAnsiTheme="majorHAnsi"/>
          <w:b/>
          <w:bCs/>
        </w:rPr>
      </w:pPr>
    </w:p>
    <w:p w14:paraId="433210A7" w14:textId="77777777" w:rsidR="0053741E" w:rsidRPr="008F2CB7" w:rsidRDefault="0053741E" w:rsidP="0053741E">
      <w:pPr>
        <w:ind w:left="720"/>
        <w:rPr>
          <w:rFonts w:asciiTheme="majorHAnsi" w:hAnsiTheme="majorHAnsi"/>
        </w:rPr>
      </w:pPr>
    </w:p>
    <w:sectPr w:rsidR="0053741E" w:rsidRPr="008F2CB7" w:rsidSect="00357207">
      <w:headerReference w:type="even" r:id="rId8"/>
      <w:headerReference w:type="default" r:id="rId9"/>
      <w:footerReference w:type="even" r:id="rId10"/>
      <w:footerReference w:type="default" r:id="rId11"/>
      <w:headerReference w:type="first" r:id="rId12"/>
      <w:footerReference w:type="first" r:id="rId13"/>
      <w:pgSz w:w="11900" w:h="16840"/>
      <w:pgMar w:top="426" w:right="920" w:bottom="720" w:left="81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9F78" w14:textId="77777777" w:rsidR="0025643B" w:rsidRDefault="0025643B" w:rsidP="00854623">
      <w:r>
        <w:separator/>
      </w:r>
    </w:p>
  </w:endnote>
  <w:endnote w:type="continuationSeparator" w:id="0">
    <w:p w14:paraId="1698F269" w14:textId="77777777" w:rsidR="0025643B" w:rsidRDefault="0025643B" w:rsidP="0085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DA70" w14:textId="77777777" w:rsidR="005A399E" w:rsidRDefault="005A3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4"/>
      <w:gridCol w:w="9116"/>
    </w:tblGrid>
    <w:tr w:rsidR="00357207" w:rsidRPr="00357207" w14:paraId="600D9BB0" w14:textId="77777777">
      <w:tc>
        <w:tcPr>
          <w:tcW w:w="918" w:type="dxa"/>
        </w:tcPr>
        <w:p w14:paraId="7E950FC3" w14:textId="7890ACA4" w:rsidR="00357207" w:rsidRDefault="0035720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3251F" w:rsidRPr="00E3251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78AB9FB" w14:textId="03A3E320" w:rsidR="00357207" w:rsidRPr="00357207" w:rsidRDefault="00357207" w:rsidP="0053741E">
          <w:pPr>
            <w:pStyle w:val="Footer"/>
            <w:jc w:val="right"/>
            <w:rPr>
              <w:rFonts w:asciiTheme="majorHAnsi" w:hAnsiTheme="majorHAnsi"/>
              <w:i/>
              <w:sz w:val="22"/>
              <w:szCs w:val="22"/>
            </w:rPr>
          </w:pPr>
          <w:r w:rsidRPr="00357207">
            <w:rPr>
              <w:rFonts w:asciiTheme="majorHAnsi" w:hAnsiTheme="majorHAnsi"/>
              <w:i/>
              <w:sz w:val="22"/>
              <w:szCs w:val="22"/>
            </w:rPr>
            <w:t xml:space="preserve">Launching Place Primary School Policy </w:t>
          </w:r>
          <w:r w:rsidR="005A399E">
            <w:rPr>
              <w:rFonts w:asciiTheme="majorHAnsi" w:hAnsiTheme="majorHAnsi"/>
              <w:i/>
              <w:sz w:val="22"/>
              <w:szCs w:val="22"/>
            </w:rPr>
            <w:t>2021</w:t>
          </w:r>
        </w:p>
      </w:tc>
    </w:tr>
  </w:tbl>
  <w:p w14:paraId="287B3698" w14:textId="77777777" w:rsidR="00357207" w:rsidRDefault="00357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727F" w14:textId="77777777" w:rsidR="005A399E" w:rsidRDefault="005A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7A83" w14:textId="77777777" w:rsidR="0025643B" w:rsidRDefault="0025643B" w:rsidP="00854623">
      <w:r>
        <w:separator/>
      </w:r>
    </w:p>
  </w:footnote>
  <w:footnote w:type="continuationSeparator" w:id="0">
    <w:p w14:paraId="00D0E699" w14:textId="77777777" w:rsidR="0025643B" w:rsidRDefault="0025643B" w:rsidP="00854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5B7" w14:textId="77777777" w:rsidR="005A399E" w:rsidRDefault="005A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BD23" w14:textId="3ECC7DA9" w:rsidR="008C0B7C" w:rsidRDefault="008C0B7C" w:rsidP="008C0B7C">
    <w:pPr>
      <w:pStyle w:val="Header"/>
      <w:tabs>
        <w:tab w:val="left" w:pos="5812"/>
      </w:tabs>
    </w:pPr>
  </w:p>
  <w:p w14:paraId="5D1EC18C" w14:textId="70036B15" w:rsidR="00854623" w:rsidRDefault="00854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52ED" w14:textId="77777777" w:rsidR="005A399E" w:rsidRDefault="005A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60D742"/>
    <w:lvl w:ilvl="0">
      <w:numFmt w:val="bullet"/>
      <w:lvlText w:val="*"/>
      <w:lvlJc w:val="left"/>
    </w:lvl>
  </w:abstractNum>
  <w:abstractNum w:abstractNumId="1" w15:restartNumberingAfterBreak="0">
    <w:nsid w:val="006E1E00"/>
    <w:multiLevelType w:val="hybridMultilevel"/>
    <w:tmpl w:val="6598DD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1A70065"/>
    <w:multiLevelType w:val="hybridMultilevel"/>
    <w:tmpl w:val="A4806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37729"/>
    <w:multiLevelType w:val="hybridMultilevel"/>
    <w:tmpl w:val="C0180BF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4" w15:restartNumberingAfterBreak="0">
    <w:nsid w:val="09CB5BDD"/>
    <w:multiLevelType w:val="hybridMultilevel"/>
    <w:tmpl w:val="13D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E0A2F"/>
    <w:multiLevelType w:val="hybridMultilevel"/>
    <w:tmpl w:val="DD3C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63584"/>
    <w:multiLevelType w:val="hybridMultilevel"/>
    <w:tmpl w:val="B0ECE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997607"/>
    <w:multiLevelType w:val="hybridMultilevel"/>
    <w:tmpl w:val="ED5097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9E3F73"/>
    <w:multiLevelType w:val="hybridMultilevel"/>
    <w:tmpl w:val="485E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2237"/>
    <w:multiLevelType w:val="hybridMultilevel"/>
    <w:tmpl w:val="8A02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B55AB"/>
    <w:multiLevelType w:val="hybridMultilevel"/>
    <w:tmpl w:val="8FC87EFC"/>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E46D37"/>
    <w:multiLevelType w:val="hybridMultilevel"/>
    <w:tmpl w:val="A5BEF456"/>
    <w:lvl w:ilvl="0" w:tplc="98EAC2DE">
      <w:start w:val="1"/>
      <w:numFmt w:val="bullet"/>
      <w:lvlText w:val=""/>
      <w:lvlJc w:val="left"/>
      <w:pPr>
        <w:tabs>
          <w:tab w:val="num" w:pos="360"/>
        </w:tabs>
        <w:ind w:left="360" w:hanging="360"/>
      </w:pPr>
      <w:rPr>
        <w:rFonts w:ascii="Symbol" w:hAnsi="Symbol" w:hint="default"/>
        <w:sz w:val="23"/>
        <w:szCs w:val="23"/>
      </w:rPr>
    </w:lvl>
    <w:lvl w:ilvl="1" w:tplc="04090001">
      <w:start w:val="1"/>
      <w:numFmt w:val="bullet"/>
      <w:lvlText w:val=""/>
      <w:lvlJc w:val="left"/>
      <w:pPr>
        <w:tabs>
          <w:tab w:val="num" w:pos="1080"/>
        </w:tabs>
        <w:ind w:left="1080" w:hanging="360"/>
      </w:pPr>
      <w:rPr>
        <w:rFonts w:ascii="Symbol" w:hAnsi="Symbol" w:hint="default"/>
        <w:sz w:val="23"/>
        <w:szCs w:val="23"/>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F75846"/>
    <w:multiLevelType w:val="hybridMultilevel"/>
    <w:tmpl w:val="6762A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E176AD"/>
    <w:multiLevelType w:val="hybridMultilevel"/>
    <w:tmpl w:val="52A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3B3F"/>
    <w:multiLevelType w:val="hybridMultilevel"/>
    <w:tmpl w:val="24344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D1DFC"/>
    <w:multiLevelType w:val="hybridMultilevel"/>
    <w:tmpl w:val="112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D42C9"/>
    <w:multiLevelType w:val="hybridMultilevel"/>
    <w:tmpl w:val="CB02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82587"/>
    <w:multiLevelType w:val="hybridMultilevel"/>
    <w:tmpl w:val="C26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E0ED9"/>
    <w:multiLevelType w:val="hybridMultilevel"/>
    <w:tmpl w:val="A84C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0508A"/>
    <w:multiLevelType w:val="hybridMultilevel"/>
    <w:tmpl w:val="738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E39F6"/>
    <w:multiLevelType w:val="hybridMultilevel"/>
    <w:tmpl w:val="B08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E4DFD"/>
    <w:multiLevelType w:val="hybridMultilevel"/>
    <w:tmpl w:val="53C65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507520"/>
    <w:multiLevelType w:val="hybridMultilevel"/>
    <w:tmpl w:val="203E4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2553DA"/>
    <w:multiLevelType w:val="hybridMultilevel"/>
    <w:tmpl w:val="4EA2F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BB4B3E"/>
    <w:multiLevelType w:val="hybridMultilevel"/>
    <w:tmpl w:val="822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478DB"/>
    <w:multiLevelType w:val="hybridMultilevel"/>
    <w:tmpl w:val="69DC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46EF3"/>
    <w:multiLevelType w:val="hybridMultilevel"/>
    <w:tmpl w:val="22BCF1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013EE2"/>
    <w:multiLevelType w:val="hybridMultilevel"/>
    <w:tmpl w:val="654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E495E"/>
    <w:multiLevelType w:val="hybridMultilevel"/>
    <w:tmpl w:val="B9EE6E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AD31F00"/>
    <w:multiLevelType w:val="hybridMultilevel"/>
    <w:tmpl w:val="E5E87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521B18"/>
    <w:multiLevelType w:val="hybridMultilevel"/>
    <w:tmpl w:val="28EA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222E"/>
    <w:multiLevelType w:val="hybridMultilevel"/>
    <w:tmpl w:val="E04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234DE"/>
    <w:multiLevelType w:val="hybridMultilevel"/>
    <w:tmpl w:val="57888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4753A5"/>
    <w:multiLevelType w:val="hybridMultilevel"/>
    <w:tmpl w:val="4CEA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A50BF"/>
    <w:multiLevelType w:val="hybridMultilevel"/>
    <w:tmpl w:val="CDD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A3704"/>
    <w:multiLevelType w:val="hybridMultilevel"/>
    <w:tmpl w:val="9A6EE446"/>
    <w:lvl w:ilvl="0" w:tplc="0409000B">
      <w:start w:val="1"/>
      <w:numFmt w:val="bullet"/>
      <w:lvlText w:val=""/>
      <w:lvlJc w:val="left"/>
      <w:pPr>
        <w:ind w:left="1780" w:hanging="360"/>
      </w:pPr>
      <w:rPr>
        <w:rFonts w:ascii="Wingdings" w:hAnsi="Wingdings"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7" w15:restartNumberingAfterBreak="0">
    <w:nsid w:val="6FDD4DC9"/>
    <w:multiLevelType w:val="hybridMultilevel"/>
    <w:tmpl w:val="9D7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A1BEA"/>
    <w:multiLevelType w:val="hybridMultilevel"/>
    <w:tmpl w:val="28E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F11AC"/>
    <w:multiLevelType w:val="hybridMultilevel"/>
    <w:tmpl w:val="2ECA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A2CC1"/>
    <w:multiLevelType w:val="hybridMultilevel"/>
    <w:tmpl w:val="584492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89A780B"/>
    <w:multiLevelType w:val="hybridMultilevel"/>
    <w:tmpl w:val="EBAC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6027964">
    <w:abstractNumId w:val="2"/>
  </w:num>
  <w:num w:numId="2" w16cid:durableId="1188372097">
    <w:abstractNumId w:val="22"/>
  </w:num>
  <w:num w:numId="3" w16cid:durableId="1556966689">
    <w:abstractNumId w:val="38"/>
  </w:num>
  <w:num w:numId="4" w16cid:durableId="652874422">
    <w:abstractNumId w:val="15"/>
  </w:num>
  <w:num w:numId="5" w16cid:durableId="683753340">
    <w:abstractNumId w:val="13"/>
  </w:num>
  <w:num w:numId="6" w16cid:durableId="2116779044">
    <w:abstractNumId w:val="1"/>
  </w:num>
  <w:num w:numId="7" w16cid:durableId="961302591">
    <w:abstractNumId w:val="39"/>
  </w:num>
  <w:num w:numId="8" w16cid:durableId="422452776">
    <w:abstractNumId w:val="32"/>
  </w:num>
  <w:num w:numId="9" w16cid:durableId="1187868091">
    <w:abstractNumId w:val="3"/>
  </w:num>
  <w:num w:numId="10" w16cid:durableId="201360579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11" w16cid:durableId="493448138">
    <w:abstractNumId w:val="41"/>
  </w:num>
  <w:num w:numId="12" w16cid:durableId="619997612">
    <w:abstractNumId w:val="12"/>
  </w:num>
  <w:num w:numId="13" w16cid:durableId="1414542861">
    <w:abstractNumId w:val="7"/>
  </w:num>
  <w:num w:numId="14" w16cid:durableId="1468934942">
    <w:abstractNumId w:val="33"/>
  </w:num>
  <w:num w:numId="15" w16cid:durableId="1408334539">
    <w:abstractNumId w:val="6"/>
  </w:num>
  <w:num w:numId="16" w16cid:durableId="599948422">
    <w:abstractNumId w:val="23"/>
  </w:num>
  <w:num w:numId="17" w16cid:durableId="1023215380">
    <w:abstractNumId w:val="9"/>
  </w:num>
  <w:num w:numId="18" w16cid:durableId="2038433759">
    <w:abstractNumId w:val="29"/>
  </w:num>
  <w:num w:numId="19" w16cid:durableId="1445810551">
    <w:abstractNumId w:val="11"/>
  </w:num>
  <w:num w:numId="20" w16cid:durableId="456800953">
    <w:abstractNumId w:val="10"/>
  </w:num>
  <w:num w:numId="21" w16cid:durableId="179393874">
    <w:abstractNumId w:val="30"/>
  </w:num>
  <w:num w:numId="22" w16cid:durableId="1726026236">
    <w:abstractNumId w:val="40"/>
  </w:num>
  <w:num w:numId="23" w16cid:durableId="1815173395">
    <w:abstractNumId w:val="21"/>
  </w:num>
  <w:num w:numId="24" w16cid:durableId="1707294934">
    <w:abstractNumId w:val="25"/>
  </w:num>
  <w:num w:numId="25" w16cid:durableId="275722134">
    <w:abstractNumId w:val="18"/>
  </w:num>
  <w:num w:numId="26" w16cid:durableId="428816537">
    <w:abstractNumId w:val="28"/>
  </w:num>
  <w:num w:numId="27" w16cid:durableId="1151871895">
    <w:abstractNumId w:val="20"/>
  </w:num>
  <w:num w:numId="28" w16cid:durableId="1491561253">
    <w:abstractNumId w:val="14"/>
  </w:num>
  <w:num w:numId="29" w16cid:durableId="2144735163">
    <w:abstractNumId w:val="4"/>
  </w:num>
  <w:num w:numId="30" w16cid:durableId="866286561">
    <w:abstractNumId w:val="27"/>
  </w:num>
  <w:num w:numId="31" w16cid:durableId="627130915">
    <w:abstractNumId w:val="36"/>
  </w:num>
  <w:num w:numId="32" w16cid:durableId="717584778">
    <w:abstractNumId w:val="37"/>
  </w:num>
  <w:num w:numId="33" w16cid:durableId="1523401494">
    <w:abstractNumId w:val="8"/>
  </w:num>
  <w:num w:numId="34" w16cid:durableId="1741370660">
    <w:abstractNumId w:val="24"/>
  </w:num>
  <w:num w:numId="35" w16cid:durableId="472529307">
    <w:abstractNumId w:val="31"/>
  </w:num>
  <w:num w:numId="36" w16cid:durableId="988024608">
    <w:abstractNumId w:val="35"/>
  </w:num>
  <w:num w:numId="37" w16cid:durableId="1491864748">
    <w:abstractNumId w:val="5"/>
  </w:num>
  <w:num w:numId="38" w16cid:durableId="1000426831">
    <w:abstractNumId w:val="19"/>
  </w:num>
  <w:num w:numId="39" w16cid:durableId="1991514555">
    <w:abstractNumId w:val="16"/>
  </w:num>
  <w:num w:numId="40" w16cid:durableId="140317342">
    <w:abstractNumId w:val="26"/>
  </w:num>
  <w:num w:numId="41" w16cid:durableId="1623685118">
    <w:abstractNumId w:val="34"/>
  </w:num>
  <w:num w:numId="42" w16cid:durableId="1412506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11"/>
    <w:rsid w:val="00027D7A"/>
    <w:rsid w:val="00053599"/>
    <w:rsid w:val="00054696"/>
    <w:rsid w:val="00093032"/>
    <w:rsid w:val="000942EF"/>
    <w:rsid w:val="00097B5A"/>
    <w:rsid w:val="000A0853"/>
    <w:rsid w:val="000B32BC"/>
    <w:rsid w:val="00115118"/>
    <w:rsid w:val="00154311"/>
    <w:rsid w:val="00171C06"/>
    <w:rsid w:val="001A5262"/>
    <w:rsid w:val="001B236E"/>
    <w:rsid w:val="00205695"/>
    <w:rsid w:val="00226EBE"/>
    <w:rsid w:val="0025643B"/>
    <w:rsid w:val="002B3CBB"/>
    <w:rsid w:val="002C447F"/>
    <w:rsid w:val="002F5D69"/>
    <w:rsid w:val="00307A9B"/>
    <w:rsid w:val="00313A49"/>
    <w:rsid w:val="0032288B"/>
    <w:rsid w:val="00325873"/>
    <w:rsid w:val="003435AC"/>
    <w:rsid w:val="00357207"/>
    <w:rsid w:val="00382DD1"/>
    <w:rsid w:val="00402F8A"/>
    <w:rsid w:val="00455690"/>
    <w:rsid w:val="0046291F"/>
    <w:rsid w:val="004D0020"/>
    <w:rsid w:val="004F3C87"/>
    <w:rsid w:val="0053741E"/>
    <w:rsid w:val="00542AA1"/>
    <w:rsid w:val="00597F1B"/>
    <w:rsid w:val="005A399E"/>
    <w:rsid w:val="005A639F"/>
    <w:rsid w:val="005C7F71"/>
    <w:rsid w:val="005D2311"/>
    <w:rsid w:val="005E247A"/>
    <w:rsid w:val="005F243C"/>
    <w:rsid w:val="006031D8"/>
    <w:rsid w:val="00603D78"/>
    <w:rsid w:val="00655EAC"/>
    <w:rsid w:val="0067631E"/>
    <w:rsid w:val="006C07C8"/>
    <w:rsid w:val="006D105F"/>
    <w:rsid w:val="00787B01"/>
    <w:rsid w:val="00793093"/>
    <w:rsid w:val="00854623"/>
    <w:rsid w:val="0087451F"/>
    <w:rsid w:val="0089292B"/>
    <w:rsid w:val="008B6500"/>
    <w:rsid w:val="008C08FF"/>
    <w:rsid w:val="008C0B7C"/>
    <w:rsid w:val="008E0A3D"/>
    <w:rsid w:val="008E13B9"/>
    <w:rsid w:val="008E32E1"/>
    <w:rsid w:val="008F2CB7"/>
    <w:rsid w:val="00901106"/>
    <w:rsid w:val="009103DF"/>
    <w:rsid w:val="00917037"/>
    <w:rsid w:val="009648CE"/>
    <w:rsid w:val="009963DF"/>
    <w:rsid w:val="009D79CD"/>
    <w:rsid w:val="009E1FF4"/>
    <w:rsid w:val="009F4945"/>
    <w:rsid w:val="00A62C2E"/>
    <w:rsid w:val="00A643CF"/>
    <w:rsid w:val="00A97782"/>
    <w:rsid w:val="00AB3504"/>
    <w:rsid w:val="00AE2EB6"/>
    <w:rsid w:val="00AE3448"/>
    <w:rsid w:val="00B236E1"/>
    <w:rsid w:val="00B96D2C"/>
    <w:rsid w:val="00BE0345"/>
    <w:rsid w:val="00C03F05"/>
    <w:rsid w:val="00C154D8"/>
    <w:rsid w:val="00C305ED"/>
    <w:rsid w:val="00C37698"/>
    <w:rsid w:val="00C52431"/>
    <w:rsid w:val="00C73748"/>
    <w:rsid w:val="00C871B2"/>
    <w:rsid w:val="00CA268B"/>
    <w:rsid w:val="00CA7A91"/>
    <w:rsid w:val="00CE2C97"/>
    <w:rsid w:val="00D31A7D"/>
    <w:rsid w:val="00D54670"/>
    <w:rsid w:val="00DA6AC1"/>
    <w:rsid w:val="00DD7E86"/>
    <w:rsid w:val="00E16FFE"/>
    <w:rsid w:val="00E3251F"/>
    <w:rsid w:val="00E44E93"/>
    <w:rsid w:val="00EA090F"/>
    <w:rsid w:val="00F37E5A"/>
    <w:rsid w:val="00F75768"/>
    <w:rsid w:val="00F75F3D"/>
    <w:rsid w:val="00FA5EBB"/>
    <w:rsid w:val="00FD2A2C"/>
    <w:rsid w:val="00FD45CC"/>
    <w:rsid w:val="00FE6503"/>
    <w:rsid w:val="00FF3D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DD6B169"/>
  <w15:docId w15:val="{BA56C864-C28A-4AF3-8405-6C07440D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CB7"/>
    <w:pPr>
      <w:keepNext/>
      <w:spacing w:before="240" w:after="60"/>
      <w:outlineLvl w:val="1"/>
    </w:pPr>
    <w:rPr>
      <w:rFonts w:ascii="Arial" w:eastAsia="Times New Roman"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311"/>
    <w:rPr>
      <w:rFonts w:ascii="Lucida Grande" w:hAnsi="Lucida Grande" w:cs="Lucida Grande"/>
      <w:sz w:val="18"/>
      <w:szCs w:val="18"/>
    </w:rPr>
  </w:style>
  <w:style w:type="paragraph" w:styleId="ListParagraph">
    <w:name w:val="List Paragraph"/>
    <w:basedOn w:val="Normal"/>
    <w:uiPriority w:val="34"/>
    <w:qFormat/>
    <w:rsid w:val="00154311"/>
    <w:pPr>
      <w:ind w:left="720"/>
      <w:contextualSpacing/>
    </w:pPr>
  </w:style>
  <w:style w:type="table" w:styleId="TableGrid">
    <w:name w:val="Table Grid"/>
    <w:basedOn w:val="TableNormal"/>
    <w:uiPriority w:val="59"/>
    <w:rsid w:val="002B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748"/>
    <w:rPr>
      <w:color w:val="0000FF" w:themeColor="hyperlink"/>
      <w:u w:val="single"/>
    </w:rPr>
  </w:style>
  <w:style w:type="paragraph" w:styleId="PlainText">
    <w:name w:val="Plain Text"/>
    <w:basedOn w:val="Normal"/>
    <w:link w:val="PlainTextChar"/>
    <w:rsid w:val="00E16FFE"/>
    <w:pPr>
      <w:spacing w:before="100" w:beforeAutospacing="1" w:after="100" w:afterAutospacing="1"/>
    </w:pPr>
    <w:rPr>
      <w:rFonts w:ascii="Times New Roman" w:eastAsia="Times New Roman" w:hAnsi="Times New Roman" w:cs="Times New Roman"/>
      <w:lang w:val="en-AU" w:eastAsia="en-AU"/>
    </w:rPr>
  </w:style>
  <w:style w:type="character" w:customStyle="1" w:styleId="PlainTextChar">
    <w:name w:val="Plain Text Char"/>
    <w:basedOn w:val="DefaultParagraphFont"/>
    <w:link w:val="PlainText"/>
    <w:rsid w:val="00E16FFE"/>
    <w:rPr>
      <w:rFonts w:ascii="Times New Roman" w:eastAsia="Times New Roman" w:hAnsi="Times New Roman" w:cs="Times New Roman"/>
      <w:lang w:val="en-AU" w:eastAsia="en-AU"/>
    </w:rPr>
  </w:style>
  <w:style w:type="paragraph" w:styleId="NormalWeb">
    <w:name w:val="Normal (Web)"/>
    <w:basedOn w:val="Normal"/>
    <w:uiPriority w:val="99"/>
    <w:rsid w:val="00E16FFE"/>
    <w:pPr>
      <w:spacing w:before="100" w:beforeAutospacing="1" w:after="100" w:afterAutospacing="1"/>
    </w:pPr>
    <w:rPr>
      <w:rFonts w:ascii="Times New Roman" w:eastAsia="Times New Roman" w:hAnsi="Times New Roman" w:cs="Times New Roman"/>
      <w:lang w:val="en-AU" w:eastAsia="en-AU"/>
    </w:rPr>
  </w:style>
  <w:style w:type="character" w:styleId="Emphasis">
    <w:name w:val="Emphasis"/>
    <w:uiPriority w:val="20"/>
    <w:qFormat/>
    <w:rsid w:val="00E16FFE"/>
    <w:rPr>
      <w:i/>
      <w:iCs/>
    </w:rPr>
  </w:style>
  <w:style w:type="paragraph" w:styleId="Header">
    <w:name w:val="header"/>
    <w:basedOn w:val="Normal"/>
    <w:link w:val="HeaderChar"/>
    <w:unhideWhenUsed/>
    <w:rsid w:val="00854623"/>
    <w:pPr>
      <w:tabs>
        <w:tab w:val="center" w:pos="4513"/>
        <w:tab w:val="right" w:pos="9026"/>
      </w:tabs>
    </w:pPr>
  </w:style>
  <w:style w:type="character" w:customStyle="1" w:styleId="HeaderChar">
    <w:name w:val="Header Char"/>
    <w:basedOn w:val="DefaultParagraphFont"/>
    <w:link w:val="Header"/>
    <w:rsid w:val="00854623"/>
  </w:style>
  <w:style w:type="paragraph" w:styleId="Footer">
    <w:name w:val="footer"/>
    <w:basedOn w:val="Normal"/>
    <w:link w:val="FooterChar"/>
    <w:uiPriority w:val="99"/>
    <w:unhideWhenUsed/>
    <w:rsid w:val="00854623"/>
    <w:pPr>
      <w:tabs>
        <w:tab w:val="center" w:pos="4513"/>
        <w:tab w:val="right" w:pos="9026"/>
      </w:tabs>
    </w:pPr>
  </w:style>
  <w:style w:type="character" w:customStyle="1" w:styleId="FooterChar">
    <w:name w:val="Footer Char"/>
    <w:basedOn w:val="DefaultParagraphFont"/>
    <w:link w:val="Footer"/>
    <w:uiPriority w:val="99"/>
    <w:rsid w:val="00854623"/>
  </w:style>
  <w:style w:type="paragraph" w:styleId="Title">
    <w:name w:val="Title"/>
    <w:basedOn w:val="Normal"/>
    <w:link w:val="TitleChar"/>
    <w:qFormat/>
    <w:rsid w:val="009103DF"/>
    <w:pPr>
      <w:ind w:left="709"/>
      <w:jc w:val="center"/>
    </w:pPr>
    <w:rPr>
      <w:rFonts w:ascii="Times New Roman" w:eastAsia="Times New Roman" w:hAnsi="Times New Roman" w:cs="Times New Roman"/>
      <w:b/>
      <w:u w:val="single"/>
      <w:lang w:val="en-AU"/>
    </w:rPr>
  </w:style>
  <w:style w:type="character" w:customStyle="1" w:styleId="TitleChar">
    <w:name w:val="Title Char"/>
    <w:basedOn w:val="DefaultParagraphFont"/>
    <w:link w:val="Title"/>
    <w:rsid w:val="009103DF"/>
    <w:rPr>
      <w:rFonts w:ascii="Times New Roman" w:eastAsia="Times New Roman" w:hAnsi="Times New Roman" w:cs="Times New Roman"/>
      <w:b/>
      <w:u w:val="single"/>
      <w:lang w:val="en-AU"/>
    </w:rPr>
  </w:style>
  <w:style w:type="paragraph" w:styleId="Subtitle">
    <w:name w:val="Subtitle"/>
    <w:basedOn w:val="Normal"/>
    <w:link w:val="SubtitleChar"/>
    <w:qFormat/>
    <w:rsid w:val="009103DF"/>
    <w:pPr>
      <w:ind w:left="709"/>
      <w:jc w:val="center"/>
    </w:pPr>
    <w:rPr>
      <w:rFonts w:ascii="Times New Roman" w:eastAsia="Times New Roman" w:hAnsi="Times New Roman" w:cs="Times New Roman"/>
      <w:b/>
      <w:lang w:val="en-AU"/>
    </w:rPr>
  </w:style>
  <w:style w:type="character" w:customStyle="1" w:styleId="SubtitleChar">
    <w:name w:val="Subtitle Char"/>
    <w:basedOn w:val="DefaultParagraphFont"/>
    <w:link w:val="Subtitle"/>
    <w:rsid w:val="009103DF"/>
    <w:rPr>
      <w:rFonts w:ascii="Times New Roman" w:eastAsia="Times New Roman" w:hAnsi="Times New Roman" w:cs="Times New Roman"/>
      <w:b/>
      <w:lang w:val="en-AU"/>
    </w:rPr>
  </w:style>
  <w:style w:type="character" w:styleId="FollowedHyperlink">
    <w:name w:val="FollowedHyperlink"/>
    <w:basedOn w:val="DefaultParagraphFont"/>
    <w:uiPriority w:val="99"/>
    <w:semiHidden/>
    <w:unhideWhenUsed/>
    <w:rsid w:val="00053599"/>
    <w:rPr>
      <w:color w:val="800080" w:themeColor="followedHyperlink"/>
      <w:u w:val="single"/>
    </w:rPr>
  </w:style>
  <w:style w:type="paragraph" w:customStyle="1" w:styleId="Default">
    <w:name w:val="Default"/>
    <w:rsid w:val="006031D8"/>
    <w:pPr>
      <w:autoSpaceDE w:val="0"/>
      <w:autoSpaceDN w:val="0"/>
      <w:adjustRightInd w:val="0"/>
    </w:pPr>
    <w:rPr>
      <w:rFonts w:ascii="Times New Roman" w:hAnsi="Times New Roman" w:cs="Times New Roman"/>
      <w:color w:val="000000"/>
      <w:lang w:val="en-AU"/>
    </w:rPr>
  </w:style>
  <w:style w:type="paragraph" w:styleId="NoSpacing">
    <w:name w:val="No Spacing"/>
    <w:uiPriority w:val="1"/>
    <w:qFormat/>
    <w:rsid w:val="00655EAC"/>
    <w:rPr>
      <w:rFonts w:ascii="Times New Roman" w:eastAsia="Times New Roman" w:hAnsi="Times New Roman" w:cs="Times New Roman"/>
      <w:lang w:val="en-AU"/>
    </w:rPr>
  </w:style>
  <w:style w:type="character" w:customStyle="1" w:styleId="Heading2Char">
    <w:name w:val="Heading 2 Char"/>
    <w:basedOn w:val="DefaultParagraphFont"/>
    <w:link w:val="Heading2"/>
    <w:rsid w:val="008F2CB7"/>
    <w:rPr>
      <w:rFonts w:ascii="Arial" w:eastAsia="Times New Roman" w:hAnsi="Arial" w:cs="Arial"/>
      <w:b/>
      <w:bCs/>
      <w:i/>
      <w:iCs/>
      <w:sz w:val="28"/>
      <w:szCs w:val="28"/>
      <w:lang w:val="en-AU"/>
    </w:rPr>
  </w:style>
  <w:style w:type="paragraph" w:customStyle="1" w:styleId="Table-RowHeading">
    <w:name w:val="Table - Row Heading"/>
    <w:basedOn w:val="Normal"/>
    <w:rsid w:val="008F2CB7"/>
    <w:pPr>
      <w:widowControl w:val="0"/>
      <w:autoSpaceDE w:val="0"/>
      <w:autoSpaceDN w:val="0"/>
      <w:adjustRightInd w:val="0"/>
    </w:pPr>
    <w:rPr>
      <w:rFonts w:ascii="Arial" w:eastAsia="Times New Roman" w:hAnsi="Arial" w:cs="Arial"/>
      <w:color w:val="737277"/>
      <w:sz w:val="18"/>
      <w:szCs w:val="18"/>
    </w:rPr>
  </w:style>
  <w:style w:type="character" w:styleId="Strong">
    <w:name w:val="Strong"/>
    <w:basedOn w:val="DefaultParagraphFont"/>
    <w:uiPriority w:val="22"/>
    <w:qFormat/>
    <w:rsid w:val="009E1FF4"/>
    <w:rPr>
      <w:b/>
      <w:bCs/>
    </w:rPr>
  </w:style>
  <w:style w:type="paragraph" w:customStyle="1" w:styleId="xmsonormal">
    <w:name w:val="x_msonormal"/>
    <w:basedOn w:val="Normal"/>
    <w:rsid w:val="009E1FF4"/>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417">
      <w:bodyDiv w:val="1"/>
      <w:marLeft w:val="0"/>
      <w:marRight w:val="0"/>
      <w:marTop w:val="0"/>
      <w:marBottom w:val="0"/>
      <w:divBdr>
        <w:top w:val="none" w:sz="0" w:space="0" w:color="auto"/>
        <w:left w:val="none" w:sz="0" w:space="0" w:color="auto"/>
        <w:bottom w:val="none" w:sz="0" w:space="0" w:color="auto"/>
        <w:right w:val="none" w:sz="0" w:space="0" w:color="auto"/>
      </w:divBdr>
      <w:divsChild>
        <w:div w:id="1436558068">
          <w:marLeft w:val="0"/>
          <w:marRight w:val="0"/>
          <w:marTop w:val="0"/>
          <w:marBottom w:val="0"/>
          <w:divBdr>
            <w:top w:val="none" w:sz="0" w:space="0" w:color="auto"/>
            <w:left w:val="none" w:sz="0" w:space="0" w:color="auto"/>
            <w:bottom w:val="none" w:sz="0" w:space="0" w:color="auto"/>
            <w:right w:val="none" w:sz="0" w:space="0" w:color="auto"/>
          </w:divBdr>
          <w:divsChild>
            <w:div w:id="1082605932">
              <w:marLeft w:val="0"/>
              <w:marRight w:val="0"/>
              <w:marTop w:val="0"/>
              <w:marBottom w:val="0"/>
              <w:divBdr>
                <w:top w:val="none" w:sz="0" w:space="0" w:color="auto"/>
                <w:left w:val="none" w:sz="0" w:space="0" w:color="auto"/>
                <w:bottom w:val="none" w:sz="0" w:space="0" w:color="auto"/>
                <w:right w:val="none" w:sz="0" w:space="0" w:color="auto"/>
              </w:divBdr>
              <w:divsChild>
                <w:div w:id="401568331">
                  <w:marLeft w:val="0"/>
                  <w:marRight w:val="0"/>
                  <w:marTop w:val="0"/>
                  <w:marBottom w:val="0"/>
                  <w:divBdr>
                    <w:top w:val="none" w:sz="0" w:space="0" w:color="auto"/>
                    <w:left w:val="none" w:sz="0" w:space="0" w:color="auto"/>
                    <w:bottom w:val="none" w:sz="0" w:space="0" w:color="auto"/>
                    <w:right w:val="none" w:sz="0" w:space="0" w:color="auto"/>
                  </w:divBdr>
                  <w:divsChild>
                    <w:div w:id="494882075">
                      <w:marLeft w:val="0"/>
                      <w:marRight w:val="0"/>
                      <w:marTop w:val="0"/>
                      <w:marBottom w:val="0"/>
                      <w:divBdr>
                        <w:top w:val="none" w:sz="0" w:space="0" w:color="auto"/>
                        <w:left w:val="none" w:sz="0" w:space="0" w:color="auto"/>
                        <w:bottom w:val="none" w:sz="0" w:space="0" w:color="auto"/>
                        <w:right w:val="none" w:sz="0" w:space="0" w:color="auto"/>
                      </w:divBdr>
                      <w:divsChild>
                        <w:div w:id="1168907947">
                          <w:marLeft w:val="0"/>
                          <w:marRight w:val="0"/>
                          <w:marTop w:val="0"/>
                          <w:marBottom w:val="0"/>
                          <w:divBdr>
                            <w:top w:val="none" w:sz="0" w:space="0" w:color="auto"/>
                            <w:left w:val="none" w:sz="0" w:space="0" w:color="auto"/>
                            <w:bottom w:val="none" w:sz="0" w:space="0" w:color="auto"/>
                            <w:right w:val="none" w:sz="0" w:space="0" w:color="auto"/>
                          </w:divBdr>
                          <w:divsChild>
                            <w:div w:id="2003388032">
                              <w:marLeft w:val="0"/>
                              <w:marRight w:val="0"/>
                              <w:marTop w:val="0"/>
                              <w:marBottom w:val="0"/>
                              <w:divBdr>
                                <w:top w:val="none" w:sz="0" w:space="0" w:color="auto"/>
                                <w:left w:val="none" w:sz="0" w:space="0" w:color="auto"/>
                                <w:bottom w:val="none" w:sz="0" w:space="0" w:color="auto"/>
                                <w:right w:val="none" w:sz="0" w:space="0" w:color="auto"/>
                              </w:divBdr>
                              <w:divsChild>
                                <w:div w:id="278072878">
                                  <w:marLeft w:val="0"/>
                                  <w:marRight w:val="0"/>
                                  <w:marTop w:val="0"/>
                                  <w:marBottom w:val="0"/>
                                  <w:divBdr>
                                    <w:top w:val="none" w:sz="0" w:space="0" w:color="auto"/>
                                    <w:left w:val="none" w:sz="0" w:space="0" w:color="auto"/>
                                    <w:bottom w:val="none" w:sz="0" w:space="0" w:color="auto"/>
                                    <w:right w:val="none" w:sz="0" w:space="0" w:color="auto"/>
                                  </w:divBdr>
                                  <w:divsChild>
                                    <w:div w:id="1228419112">
                                      <w:marLeft w:val="0"/>
                                      <w:marRight w:val="0"/>
                                      <w:marTop w:val="0"/>
                                      <w:marBottom w:val="0"/>
                                      <w:divBdr>
                                        <w:top w:val="none" w:sz="0" w:space="0" w:color="auto"/>
                                        <w:left w:val="none" w:sz="0" w:space="0" w:color="auto"/>
                                        <w:bottom w:val="none" w:sz="0" w:space="0" w:color="auto"/>
                                        <w:right w:val="none" w:sz="0" w:space="0" w:color="auto"/>
                                      </w:divBdr>
                                      <w:divsChild>
                                        <w:div w:id="881789397">
                                          <w:marLeft w:val="0"/>
                                          <w:marRight w:val="0"/>
                                          <w:marTop w:val="0"/>
                                          <w:marBottom w:val="0"/>
                                          <w:divBdr>
                                            <w:top w:val="none" w:sz="0" w:space="0" w:color="auto"/>
                                            <w:left w:val="none" w:sz="0" w:space="0" w:color="auto"/>
                                            <w:bottom w:val="none" w:sz="0" w:space="0" w:color="auto"/>
                                            <w:right w:val="none" w:sz="0" w:space="0" w:color="auto"/>
                                          </w:divBdr>
                                          <w:divsChild>
                                            <w:div w:id="499154427">
                                              <w:marLeft w:val="0"/>
                                              <w:marRight w:val="0"/>
                                              <w:marTop w:val="0"/>
                                              <w:marBottom w:val="0"/>
                                              <w:divBdr>
                                                <w:top w:val="none" w:sz="0" w:space="0" w:color="auto"/>
                                                <w:left w:val="none" w:sz="0" w:space="0" w:color="auto"/>
                                                <w:bottom w:val="none" w:sz="0" w:space="0" w:color="auto"/>
                                                <w:right w:val="none" w:sz="0" w:space="0" w:color="auto"/>
                                              </w:divBdr>
                                              <w:divsChild>
                                                <w:div w:id="649165817">
                                                  <w:marLeft w:val="0"/>
                                                  <w:marRight w:val="0"/>
                                                  <w:marTop w:val="0"/>
                                                  <w:marBottom w:val="0"/>
                                                  <w:divBdr>
                                                    <w:top w:val="none" w:sz="0" w:space="0" w:color="auto"/>
                                                    <w:left w:val="none" w:sz="0" w:space="0" w:color="auto"/>
                                                    <w:bottom w:val="none" w:sz="0" w:space="0" w:color="auto"/>
                                                    <w:right w:val="none" w:sz="0" w:space="0" w:color="auto"/>
                                                  </w:divBdr>
                                                  <w:divsChild>
                                                    <w:div w:id="875003523">
                                                      <w:marLeft w:val="0"/>
                                                      <w:marRight w:val="0"/>
                                                      <w:marTop w:val="0"/>
                                                      <w:marBottom w:val="0"/>
                                                      <w:divBdr>
                                                        <w:top w:val="none" w:sz="0" w:space="0" w:color="auto"/>
                                                        <w:left w:val="none" w:sz="0" w:space="0" w:color="auto"/>
                                                        <w:bottom w:val="none" w:sz="0" w:space="0" w:color="auto"/>
                                                        <w:right w:val="none" w:sz="0" w:space="0" w:color="auto"/>
                                                      </w:divBdr>
                                                      <w:divsChild>
                                                        <w:div w:id="1605115884">
                                                          <w:marLeft w:val="0"/>
                                                          <w:marRight w:val="0"/>
                                                          <w:marTop w:val="0"/>
                                                          <w:marBottom w:val="0"/>
                                                          <w:divBdr>
                                                            <w:top w:val="none" w:sz="0" w:space="0" w:color="auto"/>
                                                            <w:left w:val="none" w:sz="0" w:space="0" w:color="auto"/>
                                                            <w:bottom w:val="none" w:sz="0" w:space="0" w:color="auto"/>
                                                            <w:right w:val="none" w:sz="0" w:space="0" w:color="auto"/>
                                                          </w:divBdr>
                                                          <w:divsChild>
                                                            <w:div w:id="1208103064">
                                                              <w:marLeft w:val="0"/>
                                                              <w:marRight w:val="150"/>
                                                              <w:marTop w:val="0"/>
                                                              <w:marBottom w:val="150"/>
                                                              <w:divBdr>
                                                                <w:top w:val="none" w:sz="0" w:space="0" w:color="auto"/>
                                                                <w:left w:val="none" w:sz="0" w:space="0" w:color="auto"/>
                                                                <w:bottom w:val="none" w:sz="0" w:space="0" w:color="auto"/>
                                                                <w:right w:val="none" w:sz="0" w:space="0" w:color="auto"/>
                                                              </w:divBdr>
                                                              <w:divsChild>
                                                                <w:div w:id="1835140799">
                                                                  <w:marLeft w:val="0"/>
                                                                  <w:marRight w:val="0"/>
                                                                  <w:marTop w:val="0"/>
                                                                  <w:marBottom w:val="0"/>
                                                                  <w:divBdr>
                                                                    <w:top w:val="none" w:sz="0" w:space="0" w:color="auto"/>
                                                                    <w:left w:val="none" w:sz="0" w:space="0" w:color="auto"/>
                                                                    <w:bottom w:val="none" w:sz="0" w:space="0" w:color="auto"/>
                                                                    <w:right w:val="none" w:sz="0" w:space="0" w:color="auto"/>
                                                                  </w:divBdr>
                                                                  <w:divsChild>
                                                                    <w:div w:id="1322076521">
                                                                      <w:marLeft w:val="0"/>
                                                                      <w:marRight w:val="0"/>
                                                                      <w:marTop w:val="0"/>
                                                                      <w:marBottom w:val="0"/>
                                                                      <w:divBdr>
                                                                        <w:top w:val="none" w:sz="0" w:space="0" w:color="auto"/>
                                                                        <w:left w:val="none" w:sz="0" w:space="0" w:color="auto"/>
                                                                        <w:bottom w:val="none" w:sz="0" w:space="0" w:color="auto"/>
                                                                        <w:right w:val="none" w:sz="0" w:space="0" w:color="auto"/>
                                                                      </w:divBdr>
                                                                      <w:divsChild>
                                                                        <w:div w:id="146943638">
                                                                          <w:marLeft w:val="0"/>
                                                                          <w:marRight w:val="0"/>
                                                                          <w:marTop w:val="0"/>
                                                                          <w:marBottom w:val="0"/>
                                                                          <w:divBdr>
                                                                            <w:top w:val="none" w:sz="0" w:space="0" w:color="auto"/>
                                                                            <w:left w:val="none" w:sz="0" w:space="0" w:color="auto"/>
                                                                            <w:bottom w:val="none" w:sz="0" w:space="0" w:color="auto"/>
                                                                            <w:right w:val="none" w:sz="0" w:space="0" w:color="auto"/>
                                                                          </w:divBdr>
                                                                          <w:divsChild>
                                                                            <w:div w:id="2017532386">
                                                                              <w:marLeft w:val="0"/>
                                                                              <w:marRight w:val="0"/>
                                                                              <w:marTop w:val="0"/>
                                                                              <w:marBottom w:val="0"/>
                                                                              <w:divBdr>
                                                                                <w:top w:val="none" w:sz="0" w:space="0" w:color="auto"/>
                                                                                <w:left w:val="none" w:sz="0" w:space="0" w:color="auto"/>
                                                                                <w:bottom w:val="none" w:sz="0" w:space="0" w:color="auto"/>
                                                                                <w:right w:val="none" w:sz="0" w:space="0" w:color="auto"/>
                                                                              </w:divBdr>
                                                                              <w:divsChild>
                                                                                <w:div w:id="1994945267">
                                                                                  <w:marLeft w:val="0"/>
                                                                                  <w:marRight w:val="0"/>
                                                                                  <w:marTop w:val="0"/>
                                                                                  <w:marBottom w:val="0"/>
                                                                                  <w:divBdr>
                                                                                    <w:top w:val="none" w:sz="0" w:space="0" w:color="auto"/>
                                                                                    <w:left w:val="none" w:sz="0" w:space="0" w:color="auto"/>
                                                                                    <w:bottom w:val="none" w:sz="0" w:space="0" w:color="auto"/>
                                                                                    <w:right w:val="none" w:sz="0" w:space="0" w:color="auto"/>
                                                                                  </w:divBdr>
                                                                                  <w:divsChild>
                                                                                    <w:div w:id="304047895">
                                                                                      <w:marLeft w:val="0"/>
                                                                                      <w:marRight w:val="0"/>
                                                                                      <w:marTop w:val="0"/>
                                                                                      <w:marBottom w:val="0"/>
                                                                                      <w:divBdr>
                                                                                        <w:top w:val="none" w:sz="0" w:space="0" w:color="auto"/>
                                                                                        <w:left w:val="none" w:sz="0" w:space="0" w:color="auto"/>
                                                                                        <w:bottom w:val="none" w:sz="0" w:space="0" w:color="auto"/>
                                                                                        <w:right w:val="none" w:sz="0" w:space="0" w:color="auto"/>
                                                                                      </w:divBdr>
                                                                                      <w:divsChild>
                                                                                        <w:div w:id="1599021569">
                                                                                          <w:marLeft w:val="0"/>
                                                                                          <w:marRight w:val="0"/>
                                                                                          <w:marTop w:val="0"/>
                                                                                          <w:marBottom w:val="0"/>
                                                                                          <w:divBdr>
                                                                                            <w:top w:val="none" w:sz="0" w:space="0" w:color="auto"/>
                                                                                            <w:left w:val="none" w:sz="0" w:space="0" w:color="auto"/>
                                                                                            <w:bottom w:val="none" w:sz="0" w:space="0" w:color="auto"/>
                                                                                            <w:right w:val="none" w:sz="0" w:space="0" w:color="auto"/>
                                                                                          </w:divBdr>
                                                                                          <w:divsChild>
                                                                                            <w:div w:id="31273379">
                                                                                              <w:marLeft w:val="0"/>
                                                                                              <w:marRight w:val="0"/>
                                                                                              <w:marTop w:val="0"/>
                                                                                              <w:marBottom w:val="0"/>
                                                                                              <w:divBdr>
                                                                                                <w:top w:val="none" w:sz="0" w:space="0" w:color="auto"/>
                                                                                                <w:left w:val="none" w:sz="0" w:space="0" w:color="auto"/>
                                                                                                <w:bottom w:val="none" w:sz="0" w:space="0" w:color="auto"/>
                                                                                                <w:right w:val="none" w:sz="0" w:space="0" w:color="auto"/>
                                                                                              </w:divBdr>
                                                                                              <w:divsChild>
                                                                                                <w:div w:id="781611660">
                                                                                                  <w:marLeft w:val="0"/>
                                                                                                  <w:marRight w:val="0"/>
                                                                                                  <w:marTop w:val="0"/>
                                                                                                  <w:marBottom w:val="0"/>
                                                                                                  <w:divBdr>
                                                                                                    <w:top w:val="none" w:sz="0" w:space="0" w:color="auto"/>
                                                                                                    <w:left w:val="none" w:sz="0" w:space="0" w:color="auto"/>
                                                                                                    <w:bottom w:val="none" w:sz="0" w:space="0" w:color="auto"/>
                                                                                                    <w:right w:val="none" w:sz="0" w:space="0" w:color="auto"/>
                                                                                                  </w:divBdr>
                                                                                                  <w:divsChild>
                                                                                                    <w:div w:id="1124733508">
                                                                                                      <w:marLeft w:val="0"/>
                                                                                                      <w:marRight w:val="0"/>
                                                                                                      <w:marTop w:val="0"/>
                                                                                                      <w:marBottom w:val="0"/>
                                                                                                      <w:divBdr>
                                                                                                        <w:top w:val="none" w:sz="0" w:space="0" w:color="auto"/>
                                                                                                        <w:left w:val="none" w:sz="0" w:space="0" w:color="auto"/>
                                                                                                        <w:bottom w:val="none" w:sz="0" w:space="0" w:color="auto"/>
                                                                                                        <w:right w:val="none" w:sz="0" w:space="0" w:color="auto"/>
                                                                                                      </w:divBdr>
                                                                                                    </w:div>
                                                                                                    <w:div w:id="1090420549">
                                                                                                      <w:marLeft w:val="0"/>
                                                                                                      <w:marRight w:val="0"/>
                                                                                                      <w:marTop w:val="0"/>
                                                                                                      <w:marBottom w:val="0"/>
                                                                                                      <w:divBdr>
                                                                                                        <w:top w:val="none" w:sz="0" w:space="0" w:color="auto"/>
                                                                                                        <w:left w:val="none" w:sz="0" w:space="0" w:color="auto"/>
                                                                                                        <w:bottom w:val="none" w:sz="0" w:space="0" w:color="auto"/>
                                                                                                        <w:right w:val="none" w:sz="0" w:space="0" w:color="auto"/>
                                                                                                      </w:divBdr>
                                                                                                    </w:div>
                                                                                                    <w:div w:id="679626464">
                                                                                                      <w:marLeft w:val="0"/>
                                                                                                      <w:marRight w:val="0"/>
                                                                                                      <w:marTop w:val="0"/>
                                                                                                      <w:marBottom w:val="0"/>
                                                                                                      <w:divBdr>
                                                                                                        <w:top w:val="none" w:sz="0" w:space="0" w:color="auto"/>
                                                                                                        <w:left w:val="none" w:sz="0" w:space="0" w:color="auto"/>
                                                                                                        <w:bottom w:val="none" w:sz="0" w:space="0" w:color="auto"/>
                                                                                                        <w:right w:val="none" w:sz="0" w:space="0" w:color="auto"/>
                                                                                                      </w:divBdr>
                                                                                                    </w:div>
                                                                                                    <w:div w:id="327905178">
                                                                                                      <w:marLeft w:val="0"/>
                                                                                                      <w:marRight w:val="0"/>
                                                                                                      <w:marTop w:val="0"/>
                                                                                                      <w:marBottom w:val="0"/>
                                                                                                      <w:divBdr>
                                                                                                        <w:top w:val="none" w:sz="0" w:space="0" w:color="auto"/>
                                                                                                        <w:left w:val="none" w:sz="0" w:space="0" w:color="auto"/>
                                                                                                        <w:bottom w:val="none" w:sz="0" w:space="0" w:color="auto"/>
                                                                                                        <w:right w:val="none" w:sz="0" w:space="0" w:color="auto"/>
                                                                                                      </w:divBdr>
                                                                                                    </w:div>
                                                                                                    <w:div w:id="2358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821518">
      <w:bodyDiv w:val="1"/>
      <w:marLeft w:val="0"/>
      <w:marRight w:val="0"/>
      <w:marTop w:val="0"/>
      <w:marBottom w:val="0"/>
      <w:divBdr>
        <w:top w:val="none" w:sz="0" w:space="0" w:color="auto"/>
        <w:left w:val="none" w:sz="0" w:space="0" w:color="auto"/>
        <w:bottom w:val="none" w:sz="0" w:space="0" w:color="auto"/>
        <w:right w:val="none" w:sz="0" w:space="0" w:color="auto"/>
      </w:divBdr>
    </w:div>
    <w:div w:id="1038119786">
      <w:bodyDiv w:val="1"/>
      <w:marLeft w:val="0"/>
      <w:marRight w:val="0"/>
      <w:marTop w:val="0"/>
      <w:marBottom w:val="0"/>
      <w:divBdr>
        <w:top w:val="none" w:sz="0" w:space="0" w:color="auto"/>
        <w:left w:val="none" w:sz="0" w:space="0" w:color="auto"/>
        <w:bottom w:val="none" w:sz="0" w:space="0" w:color="auto"/>
        <w:right w:val="none" w:sz="0" w:space="0" w:color="auto"/>
      </w:divBdr>
    </w:div>
    <w:div w:id="1069351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Audrey Watt</cp:lastModifiedBy>
  <cp:revision>2</cp:revision>
  <cp:lastPrinted>2021-04-23T01:37:00Z</cp:lastPrinted>
  <dcterms:created xsi:type="dcterms:W3CDTF">2022-06-15T22:30:00Z</dcterms:created>
  <dcterms:modified xsi:type="dcterms:W3CDTF">2022-06-15T22:30:00Z</dcterms:modified>
</cp:coreProperties>
</file>